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C9" w:rsidRPr="007445C1" w:rsidRDefault="00BB2DC9" w:rsidP="00BB2DC9">
      <w:pPr>
        <w:outlineLvl w:val="0"/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7445C1">
        <w:rPr>
          <w:rFonts w:ascii="Lora" w:eastAsia="Times New Roman" w:hAnsi="Lora" w:cs="Times New Roman"/>
          <w:b/>
          <w:bCs/>
          <w:kern w:val="36"/>
          <w:sz w:val="32"/>
          <w:szCs w:val="32"/>
          <w:lang w:eastAsia="hu-HU"/>
        </w:rPr>
        <w:t>Törzsi táncok puskaropogásra</w:t>
      </w:r>
      <w:r w:rsidRPr="007445C1">
        <w:rPr>
          <w:rFonts w:ascii="Lora" w:eastAsia="Times New Roman" w:hAnsi="Lora" w:cs="Times New Roman"/>
          <w:b/>
          <w:bCs/>
          <w:kern w:val="36"/>
          <w:sz w:val="48"/>
          <w:szCs w:val="48"/>
          <w:lang w:eastAsia="hu-HU"/>
        </w:rPr>
        <w:t xml:space="preserve"> – Az átkelés madarai</w:t>
      </w:r>
    </w:p>
    <w:p w:rsidR="00BB2DC9" w:rsidRPr="007445C1" w:rsidRDefault="002B3FDA" w:rsidP="00BB2DC9">
      <w:pPr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BB2DC9" w:rsidRPr="007445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Molnár Kata Orsolya</w:t>
        </w:r>
      </w:hyperlink>
    </w:p>
    <w:p w:rsidR="007445C1" w:rsidRPr="007445C1" w:rsidRDefault="007445C1" w:rsidP="00BB2DC9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DC9" w:rsidRPr="007445C1" w:rsidRDefault="00BB2DC9" w:rsidP="00BB2DC9">
      <w:pPr>
        <w:jc w:val="center"/>
        <w:rPr>
          <w:rFonts w:ascii="Open Sans" w:eastAsia="Times New Roman" w:hAnsi="Open Sans" w:cs="Times New Roman"/>
          <w:sz w:val="24"/>
          <w:szCs w:val="24"/>
          <w:lang w:eastAsia="hu-HU"/>
        </w:rPr>
      </w:pPr>
      <w:r w:rsidRPr="007445C1">
        <w:rPr>
          <w:noProof/>
          <w:lang w:eastAsia="hu-HU"/>
        </w:rPr>
        <w:drawing>
          <wp:inline distT="0" distB="0" distL="0" distR="0">
            <wp:extent cx="5760720" cy="3235313"/>
            <wp:effectExtent l="0" t="0" r="0" b="3810"/>
            <wp:docPr id="5" name="Kép 5" descr="https://www.filmtekercs.hu/wp-content/uploads/2019/01/311866_1542967819.2294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lmtekercs.hu/wp-content/uploads/2019/01/311866_1542967819.2294-990x5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C9" w:rsidRPr="00D2402A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32"/>
          <w:szCs w:val="32"/>
          <w:lang w:eastAsia="hu-HU"/>
        </w:rPr>
      </w:pPr>
      <w:proofErr w:type="spellStart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Ciro</w:t>
      </w:r>
      <w:proofErr w:type="spellEnd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Guerra</w:t>
      </w:r>
      <w:proofErr w:type="spellEnd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, mint egy törzsi mesemondó, az élet ihlette történeteivel Kolumbia újabb és újabb arcait fedi fel a világ előtt. A </w:t>
      </w:r>
      <w:proofErr w:type="spellStart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Cristina</w:t>
      </w:r>
      <w:proofErr w:type="spellEnd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Gallegóval</w:t>
      </w:r>
      <w:proofErr w:type="spellEnd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 közösen készített </w:t>
      </w:r>
      <w:r w:rsidRPr="007445C1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hu-HU"/>
        </w:rPr>
        <w:t>Az átkelés madarai</w:t>
      </w:r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val a kolumbiaiak </w:t>
      </w:r>
      <w:proofErr w:type="gramStart"/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>külön bejáratú</w:t>
      </w:r>
      <w:proofErr w:type="gramEnd"/>
      <w:r w:rsidRPr="007445C1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hu-HU"/>
        </w:rPr>
        <w:t> Keresztapá</w:t>
      </w:r>
      <w:r w:rsidRPr="007445C1">
        <w:rPr>
          <w:rFonts w:ascii="Open Sans" w:eastAsia="Times New Roman" w:hAnsi="Open Sans" w:cs="Times New Roman"/>
          <w:b/>
          <w:bCs/>
          <w:sz w:val="27"/>
          <w:szCs w:val="27"/>
          <w:lang w:eastAsia="hu-HU"/>
        </w:rPr>
        <w:t xml:space="preserve">ját teremti meg: </w:t>
      </w:r>
      <w:r w:rsidRPr="00D2402A">
        <w:rPr>
          <w:rFonts w:ascii="Open Sans" w:eastAsia="Times New Roman" w:hAnsi="Open Sans" w:cs="Times New Roman"/>
          <w:b/>
          <w:bCs/>
          <w:sz w:val="32"/>
          <w:szCs w:val="32"/>
          <w:lang w:eastAsia="hu-HU"/>
        </w:rPr>
        <w:t>évtizedeket átívelő, nagyívű balladájában a hagyományok összecsapnak a család iránti hűséggel és az indiánok világát is megmérgező pénzsóvársággal.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Ahogy a sivatag közepén felbugyogó víz, olyan természetellenesnek tűnhet a városokat bemocskoló drog és az urbanizált ember szemében az érintetlenséget jelképező törzsek találkozása. A víz is csak a magának utat törő természet előtörése a száraz felszín alól; pont úgy bukkan felszínre, ahogy a kapzsiság nyer teret magának bármilyen emberi közösségben – legyen az a legegyszerűbben élő törzs, a város formálta hippik gyülekezete vagy a kettő között lélek nélkül tévelygők csapatáé.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Az átkelés madarai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 (</w:t>
      </w:r>
      <w:proofErr w:type="spellStart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Pájaros</w:t>
      </w:r>
      <w:proofErr w:type="spellEnd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 xml:space="preserve"> de </w:t>
      </w:r>
      <w:proofErr w:type="spellStart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verano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) azzal indul, hogy a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wayuu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indián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Raphayet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(José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Acosta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) megkéri a fiatal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Zaida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(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Natalia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Reyes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) kezét, de a lány anyja,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Úrsula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lastRenderedPageBreak/>
        <w:t xml:space="preserve">(Carmina Martinez) komoly hozományt kér. Hogy mielőbb összeszedje a pénzt az esküvőre, a fiú az országban mulató amerikai hippikkel kezd üzletelni. Hamarosan a nagycsalád több részét is érintő marihuánabiznisz élén találja magát: az unokatestvérek megtermelik a füvet, ő pedig – miután lefizette a rendőröket – jó pénzért értékesíti az árut.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Win-win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helyzet.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r w:rsidRPr="007445C1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A nyugati pénzzel azonban nyugati értékrend is érkezik,</w:t>
      </w:r>
    </w:p>
    <w:p w:rsidR="00BB2DC9" w:rsidRPr="00D2402A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sz w:val="27"/>
          <w:szCs w:val="27"/>
          <w:lang w:eastAsia="hu-HU"/>
        </w:rPr>
      </w:pPr>
      <w:proofErr w:type="gram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a</w:t>
      </w:r>
      <w:proofErr w:type="gram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jó dolgukban magukkal mit kezdeni nem tudó fiatalok szépen lassan elfelejtik a hagyományokat. A helyzetet tovább szítja, amikor 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Raphayet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 jobbkezének a törzsön kívülről érkező 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Moisést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(John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Narváez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) választja. </w:t>
      </w:r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>A métely lassan eszi be magát a családba: búvópatakként kúszik elő a feszültség, és az évtizedekig tartó családi széthúzás végül véres háborúba torkollik. Itt senki sem nyerhet, talán csak túlélhet.</w:t>
      </w:r>
    </w:p>
    <w:p w:rsidR="00BB2DC9" w:rsidRPr="007445C1" w:rsidRDefault="0015630F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449759"/>
            <wp:effectExtent l="0" t="0" r="0" b="8255"/>
            <wp:docPr id="2" name="Kép 2" descr="http://static.est.hu/kepek/339/1024/339766_1024_az_atkeles_madarai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st.hu/kepek/339/1024/339766_1024_az_atkeles_madarai__2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Guerra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filmjei – a 2016-ban Oscar-díjra jelölt </w:t>
      </w:r>
      <w:proofErr w:type="gramStart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A</w:t>
      </w:r>
      <w:proofErr w:type="gramEnd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 xml:space="preserve"> kígyó ölelése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 legalább annyira, mint </w:t>
      </w:r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>az ország idei Oscar-nevezettje, az igaz történetet feldolgozó </w:t>
      </w:r>
      <w:r w:rsidRPr="00D2402A">
        <w:rPr>
          <w:rFonts w:ascii="Open Sans" w:eastAsia="Times New Roman" w:hAnsi="Open Sans" w:cs="Times New Roman"/>
          <w:b/>
          <w:i/>
          <w:iCs/>
          <w:sz w:val="27"/>
          <w:szCs w:val="27"/>
          <w:lang w:eastAsia="hu-HU"/>
        </w:rPr>
        <w:t>Az átkelés madarai</w:t>
      </w:r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> 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– egy néprajztudós alaposságával dokumentálják, vagy az eltűnő idők nyomában akár úgy is fogalmazhatnám, hogy állítanak örök emléket a kolumbiai nép hagyományainak, szépségükkel, tisztaságukkal, szerethető babonaságaikkal együtt. Ezek az emlékművek azonban mindig egyfajta keserű szomorúsággal </w:t>
      </w:r>
      <w:proofErr w:type="gram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konstatálják</w:t>
      </w:r>
      <w:proofErr w:type="gram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az őslakosok kiszolgáltatott, vagy mondjuk ki, vesztes pozícióját is a globalizációval szemben.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r w:rsidRPr="007445C1">
        <w:rPr>
          <w:rFonts w:ascii="Lora" w:eastAsia="Times New Roman" w:hAnsi="Lora" w:cs="Times New Roman"/>
          <w:b/>
          <w:bCs/>
          <w:i/>
          <w:iCs/>
          <w:sz w:val="27"/>
          <w:szCs w:val="27"/>
          <w:lang w:eastAsia="hu-HU"/>
        </w:rPr>
        <w:lastRenderedPageBreak/>
        <w:t>Az átkelés madarai</w:t>
      </w:r>
      <w:r w:rsidRPr="007445C1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> egy olyan világot mutat nekünk, amiről azt hittük, a mozi már megismertette velünk.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A </w:t>
      </w:r>
      <w:proofErr w:type="spellStart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Narcos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, a </w:t>
      </w:r>
      <w:hyperlink r:id="rId7" w:history="1">
        <w:r w:rsidRPr="007445C1">
          <w:rPr>
            <w:rFonts w:ascii="Open Sans" w:eastAsia="Times New Roman" w:hAnsi="Open Sans" w:cs="Times New Roman"/>
            <w:i/>
            <w:iCs/>
            <w:sz w:val="27"/>
            <w:szCs w:val="27"/>
            <w:lang w:eastAsia="hu-HU"/>
          </w:rPr>
          <w:t xml:space="preserve">Barry </w:t>
        </w:r>
        <w:proofErr w:type="spellStart"/>
        <w:r w:rsidRPr="007445C1">
          <w:rPr>
            <w:rFonts w:ascii="Open Sans" w:eastAsia="Times New Roman" w:hAnsi="Open Sans" w:cs="Times New Roman"/>
            <w:i/>
            <w:iCs/>
            <w:sz w:val="27"/>
            <w:szCs w:val="27"/>
            <w:lang w:eastAsia="hu-HU"/>
          </w:rPr>
          <w:t>Seal</w:t>
        </w:r>
        <w:proofErr w:type="spellEnd"/>
        <w:r w:rsidRPr="007445C1">
          <w:rPr>
            <w:rFonts w:ascii="Open Sans" w:eastAsia="Times New Roman" w:hAnsi="Open Sans" w:cs="Times New Roman"/>
            <w:i/>
            <w:iCs/>
            <w:sz w:val="27"/>
            <w:szCs w:val="27"/>
            <w:lang w:eastAsia="hu-HU"/>
          </w:rPr>
          <w:t>: A beszállító</w:t>
        </w:r>
      </w:hyperlink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 vagy az 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fldChar w:fldCharType="begin"/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instrText xml:space="preserve"> HYPERLINK "https://www.filmtekercs.hu/fesztival/velence-2017-loving-pablo-kritika" </w:instrTex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fldChar w:fldCharType="separate"/>
      </w:r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Escobar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fldChar w:fldCharType="end"/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 Kolumbia ugyanazon arcát fordítja felénk – egy-két képsor erejéig talán viszontlátjuk ezt a helyet 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Guerra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filmjében is, ez mégis egy tökéletesen más világ. A törzsi táncok ritmusa adja a puskák lövéseinek ütemét, a madarak röpte hozza a hírt az üzletről, az álmok válaszolnak az ébrenlét nagy kérdéseire. Ilyen világ vályogházak, tikkadt földek, a tengerparton csendesen lengedező pálmafák és a </w:t>
      </w:r>
      <w:proofErr w:type="gram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hegyek</w:t>
      </w:r>
      <w:proofErr w:type="gram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szamarak vájta ösvényeinek képeivel épül a filmvásznon – </w:t>
      </w:r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David Gallegos operatőrnek köszönhetően természetfilmes léptékkel mérve is csodálatos felvételek kísérik bolyongásunkat ebben az ismeretlen világban. A film különleges hangulatához azonban nemcsak ezek a páratlan fényképek, hanem Leonardo </w:t>
      </w:r>
      <w:proofErr w:type="spellStart"/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>Heiblum</w:t>
      </w:r>
      <w:proofErr w:type="spellEnd"/>
      <w:r w:rsidRPr="00D2402A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 is hozzájárult, aki hosszan kitartott hangokkal és ősi dalokkal operált a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filmzene megalkotásakor.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7445C1">
        <w:rPr>
          <w:noProof/>
          <w:lang w:eastAsia="hu-HU"/>
        </w:rPr>
        <w:drawing>
          <wp:inline distT="0" distB="0" distL="0" distR="0">
            <wp:extent cx="5760720" cy="2452807"/>
            <wp:effectExtent l="0" t="0" r="0" b="5080"/>
            <wp:docPr id="7" name="Kép 7" descr="https://www.filmtekercs.hu/wp-content/uploads/2019/01/311866_1542967844.1749-1024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ilmtekercs.hu/wp-content/uploads/2019/01/311866_1542967844.1749-1024x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proofErr w:type="gramStart"/>
      <w:r w:rsidRPr="007445C1">
        <w:rPr>
          <w:rFonts w:ascii="Open Sans" w:eastAsia="Times New Roman" w:hAnsi="Open Sans" w:cs="Times New Roman"/>
          <w:i/>
          <w:iCs/>
          <w:sz w:val="27"/>
          <w:szCs w:val="27"/>
          <w:lang w:eastAsia="hu-HU"/>
        </w:rPr>
        <w:t>Az átkelés madarai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 annyira tapinthatóan igaz, hogy nehezemre esett elhinni, hogy szereplői nem kolumbiai kis falvakban talált, a szó nemes értelmében vett amatőrök – 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Natalia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Reyes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megkapó az idővel egyre határozottabbá váló ifjú feleség szerepében, de a filmet mégis Carmina Martinez viszi a hátán, aki a mindig markáns véleményt megfogalmazó, de a férfiak világában végeredményben mégiscsak sodródó anyós alakjában egyetlen karakteren keresztül képes felvillantani az egész korszakot jellemző társadalom képét.</w:t>
      </w:r>
      <w:proofErr w:type="gramEnd"/>
    </w:p>
    <w:p w:rsidR="00BB2DC9" w:rsidRPr="007445C1" w:rsidRDefault="00BB2DC9" w:rsidP="00BB2DC9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</w:pPr>
      <w:proofErr w:type="spellStart"/>
      <w:r w:rsidRPr="007445C1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lastRenderedPageBreak/>
        <w:t>Guerra</w:t>
      </w:r>
      <w:proofErr w:type="spellEnd"/>
      <w:r w:rsidRPr="007445C1">
        <w:rPr>
          <w:rFonts w:ascii="Lora" w:eastAsia="Times New Roman" w:hAnsi="Lora" w:cs="Times New Roman"/>
          <w:b/>
          <w:bCs/>
          <w:sz w:val="27"/>
          <w:szCs w:val="27"/>
          <w:lang w:eastAsia="hu-HU"/>
        </w:rPr>
        <w:t xml:space="preserve"> Cannes-ban adott interjújában elmondta, a cím a múló időre utal</w:t>
      </w:r>
    </w:p>
    <w:p w:rsidR="00BB2DC9" w:rsidRPr="007445C1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sz w:val="27"/>
          <w:szCs w:val="27"/>
          <w:lang w:eastAsia="hu-HU"/>
        </w:rPr>
      </w:pP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– </w:t>
      </w:r>
      <w:r w:rsidRPr="00BA7321">
        <w:rPr>
          <w:rFonts w:ascii="Open Sans" w:eastAsia="Times New Roman" w:hAnsi="Open Sans" w:cs="Times New Roman"/>
          <w:b/>
          <w:i/>
          <w:iCs/>
          <w:sz w:val="27"/>
          <w:szCs w:val="27"/>
          <w:lang w:eastAsia="hu-HU"/>
        </w:rPr>
        <w:t>Az átkelés madarai</w:t>
      </w:r>
      <w:r w:rsidRPr="00BA7321">
        <w:rPr>
          <w:rFonts w:ascii="Open Sans" w:eastAsia="Times New Roman" w:hAnsi="Open Sans" w:cs="Times New Roman"/>
          <w:b/>
          <w:sz w:val="27"/>
          <w:szCs w:val="27"/>
          <w:lang w:eastAsia="hu-HU"/>
        </w:rPr>
        <w:t> azonban éppen megszületésével harcol az elmúlás ellen.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Ráadásul mindezt nem egy poros, unalmas, dokumentarista stílusú köldöknézéssel teszi, hanem </w:t>
      </w:r>
      <w:r w:rsidRPr="00BA7321">
        <w:rPr>
          <w:rFonts w:ascii="Open Sans" w:eastAsia="Times New Roman" w:hAnsi="Open Sans" w:cs="Times New Roman"/>
          <w:b/>
          <w:sz w:val="27"/>
          <w:szCs w:val="27"/>
          <w:lang w:eastAsia="hu-HU"/>
        </w:rPr>
        <w:t xml:space="preserve">egy nagyon is friss, a műfaj hagyományait is kicsit megbolygató gengszterfilmmel – merthogy tulajdonképpen ez az, amit látunk. </w:t>
      </w:r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A bűn és a bűnhődés története ez, egy olyan kifordult közegbe helyezve, ahol a család törvénye, a hagyomány írta szabályrendszer, majd végül az emberélet szentsége is megroppan a drogpénz </w:t>
      </w: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terhe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alatt.</w:t>
      </w:r>
    </w:p>
    <w:p w:rsidR="00BB2DC9" w:rsidRDefault="00BB2DC9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sz w:val="32"/>
          <w:szCs w:val="32"/>
          <w:lang w:eastAsia="hu-HU"/>
        </w:rPr>
      </w:pPr>
      <w:proofErr w:type="spellStart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>Guerra</w:t>
      </w:r>
      <w:proofErr w:type="spellEnd"/>
      <w:r w:rsidRPr="007445C1">
        <w:rPr>
          <w:rFonts w:ascii="Open Sans" w:eastAsia="Times New Roman" w:hAnsi="Open Sans" w:cs="Times New Roman"/>
          <w:sz w:val="27"/>
          <w:szCs w:val="27"/>
          <w:lang w:eastAsia="hu-HU"/>
        </w:rPr>
        <w:t xml:space="preserve"> szépségesen ábrázolja azt a mocskot, ami filmjében szép lassan mindenkit megmérgez – </w:t>
      </w:r>
      <w:r w:rsidRPr="00BA7321">
        <w:rPr>
          <w:rFonts w:ascii="Open Sans" w:eastAsia="Times New Roman" w:hAnsi="Open Sans" w:cs="Times New Roman"/>
          <w:b/>
          <w:i/>
          <w:iCs/>
          <w:sz w:val="32"/>
          <w:szCs w:val="32"/>
          <w:lang w:eastAsia="hu-HU"/>
        </w:rPr>
        <w:t>Az átkelés madarai</w:t>
      </w:r>
      <w:r w:rsidRPr="00BA7321">
        <w:rPr>
          <w:rFonts w:ascii="Open Sans" w:eastAsia="Times New Roman" w:hAnsi="Open Sans" w:cs="Times New Roman"/>
          <w:b/>
          <w:sz w:val="32"/>
          <w:szCs w:val="32"/>
          <w:lang w:eastAsia="hu-HU"/>
        </w:rPr>
        <w:t xml:space="preserve"> különleges filmélmény és </w:t>
      </w:r>
      <w:proofErr w:type="gramStart"/>
      <w:r w:rsidRPr="00BA7321">
        <w:rPr>
          <w:rFonts w:ascii="Open Sans" w:eastAsia="Times New Roman" w:hAnsi="Open Sans" w:cs="Times New Roman"/>
          <w:b/>
          <w:sz w:val="32"/>
          <w:szCs w:val="32"/>
          <w:lang w:eastAsia="hu-HU"/>
        </w:rPr>
        <w:t>egzotikus</w:t>
      </w:r>
      <w:proofErr w:type="gramEnd"/>
      <w:r w:rsidRPr="00BA7321">
        <w:rPr>
          <w:rFonts w:ascii="Open Sans" w:eastAsia="Times New Roman" w:hAnsi="Open Sans" w:cs="Times New Roman"/>
          <w:b/>
          <w:sz w:val="32"/>
          <w:szCs w:val="32"/>
          <w:lang w:eastAsia="hu-HU"/>
        </w:rPr>
        <w:t xml:space="preserve"> utazás egyidejűleg.</w:t>
      </w:r>
    </w:p>
    <w:p w:rsidR="0015630F" w:rsidRPr="00BA7321" w:rsidRDefault="0015630F" w:rsidP="00BB2DC9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449759"/>
            <wp:effectExtent l="0" t="0" r="0" b="8255"/>
            <wp:docPr id="1" name="Kép 1" descr="http://static.est.hu/kepek/339/1024/339770_1024_az_atkeles_madarai_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st.hu/kepek/339/1024/339770_1024_az_atkeles_madarai__6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3D" w:rsidRPr="007445C1" w:rsidRDefault="00261D3D"/>
    <w:sectPr w:rsidR="00261D3D" w:rsidRPr="0074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C9"/>
    <w:rsid w:val="0015630F"/>
    <w:rsid w:val="00261D3D"/>
    <w:rsid w:val="002B3FDA"/>
    <w:rsid w:val="007445C1"/>
    <w:rsid w:val="00BA7321"/>
    <w:rsid w:val="00BB2DC9"/>
    <w:rsid w:val="00D2402A"/>
    <w:rsid w:val="00E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3D7F-A609-4DE9-A3E3-D586664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BB2D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B2D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2D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B2D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pdated">
    <w:name w:val="updated"/>
    <w:basedOn w:val="Bekezdsalapbettpusa"/>
    <w:rsid w:val="00BB2DC9"/>
  </w:style>
  <w:style w:type="character" w:customStyle="1" w:styleId="fn">
    <w:name w:val="fn"/>
    <w:basedOn w:val="Bekezdsalapbettpusa"/>
    <w:rsid w:val="00BB2DC9"/>
  </w:style>
  <w:style w:type="character" w:styleId="Hiperhivatkozs">
    <w:name w:val="Hyperlink"/>
    <w:basedOn w:val="Bekezdsalapbettpusa"/>
    <w:uiPriority w:val="99"/>
    <w:semiHidden/>
    <w:unhideWhenUsed/>
    <w:rsid w:val="00BB2DC9"/>
    <w:rPr>
      <w:color w:val="0000FF"/>
      <w:u w:val="single"/>
    </w:rPr>
  </w:style>
  <w:style w:type="character" w:customStyle="1" w:styleId="herald-share-meta">
    <w:name w:val="herald-share-meta"/>
    <w:basedOn w:val="Bekezdsalapbettpusa"/>
    <w:rsid w:val="00BB2DC9"/>
  </w:style>
  <w:style w:type="paragraph" w:styleId="NormlWeb">
    <w:name w:val="Normal (Web)"/>
    <w:basedOn w:val="Norml"/>
    <w:uiPriority w:val="99"/>
    <w:semiHidden/>
    <w:unhideWhenUsed/>
    <w:rsid w:val="00BB2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2DC9"/>
    <w:rPr>
      <w:b/>
      <w:bCs/>
    </w:rPr>
  </w:style>
  <w:style w:type="character" w:styleId="Kiemels">
    <w:name w:val="Emphasis"/>
    <w:basedOn w:val="Bekezdsalapbettpusa"/>
    <w:uiPriority w:val="20"/>
    <w:qFormat/>
    <w:rsid w:val="00BB2DC9"/>
    <w:rPr>
      <w:i/>
      <w:iCs/>
    </w:rPr>
  </w:style>
  <w:style w:type="character" w:customStyle="1" w:styleId="itemprop">
    <w:name w:val="itemprop"/>
    <w:basedOn w:val="Bekezdsalapbettpusa"/>
    <w:rsid w:val="00BB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8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1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1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59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2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8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7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4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8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6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ilmtekercs.hu/kritikak/barry-seal-a-beszalli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ilmtekercs.hu/author/kataorsoly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2019-04-09T08:16:00Z</dcterms:created>
  <dcterms:modified xsi:type="dcterms:W3CDTF">2019-04-09T08:16:00Z</dcterms:modified>
</cp:coreProperties>
</file>