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4A" w:rsidRPr="001D7B28" w:rsidRDefault="009B3650" w:rsidP="001D7B28">
      <w:pPr>
        <w:jc w:val="center"/>
        <w:rPr>
          <w:b/>
          <w:sz w:val="22"/>
          <w:szCs w:val="22"/>
        </w:rPr>
      </w:pPr>
      <w:r>
        <w:rPr>
          <w:b/>
          <w:sz w:val="22"/>
          <w:szCs w:val="22"/>
        </w:rPr>
        <w:t>„</w:t>
      </w:r>
      <w:r w:rsidR="00950E64" w:rsidRPr="001D7B28">
        <w:rPr>
          <w:b/>
          <w:sz w:val="22"/>
          <w:szCs w:val="22"/>
        </w:rPr>
        <w:t>Zörög felettem az ég</w:t>
      </w:r>
      <w:r>
        <w:rPr>
          <w:b/>
          <w:sz w:val="22"/>
          <w:szCs w:val="22"/>
        </w:rPr>
        <w:t>”</w:t>
      </w:r>
    </w:p>
    <w:p w:rsidR="00950E64" w:rsidRPr="001D7B28" w:rsidRDefault="00950E64" w:rsidP="001D7B28">
      <w:pPr>
        <w:jc w:val="center"/>
        <w:rPr>
          <w:b/>
          <w:sz w:val="22"/>
          <w:szCs w:val="22"/>
        </w:rPr>
      </w:pPr>
      <w:r w:rsidRPr="001D7B28">
        <w:rPr>
          <w:b/>
          <w:sz w:val="22"/>
          <w:szCs w:val="22"/>
        </w:rPr>
        <w:t>Gerber Pál kiállítása</w:t>
      </w:r>
    </w:p>
    <w:p w:rsidR="00950E64" w:rsidRPr="001D7B28" w:rsidRDefault="00950E64" w:rsidP="001D7B28">
      <w:pPr>
        <w:jc w:val="center"/>
        <w:rPr>
          <w:b/>
          <w:sz w:val="22"/>
          <w:szCs w:val="22"/>
        </w:rPr>
      </w:pPr>
      <w:r w:rsidRPr="001D7B28">
        <w:rPr>
          <w:b/>
          <w:sz w:val="22"/>
          <w:szCs w:val="22"/>
        </w:rPr>
        <w:t>Pannonhalma, 2021. október 13.</w:t>
      </w:r>
    </w:p>
    <w:p w:rsidR="00950E64" w:rsidRPr="001D7B28" w:rsidRDefault="00950E64">
      <w:pPr>
        <w:rPr>
          <w:sz w:val="22"/>
          <w:szCs w:val="22"/>
        </w:rPr>
      </w:pPr>
    </w:p>
    <w:p w:rsidR="0055200A" w:rsidRPr="001D7B28" w:rsidRDefault="0055200A">
      <w:pPr>
        <w:rPr>
          <w:sz w:val="22"/>
          <w:szCs w:val="22"/>
        </w:rPr>
      </w:pPr>
    </w:p>
    <w:p w:rsidR="00ED3C4A" w:rsidRDefault="0055200A" w:rsidP="001D7B28">
      <w:pPr>
        <w:jc w:val="both"/>
        <w:rPr>
          <w:sz w:val="22"/>
          <w:szCs w:val="22"/>
        </w:rPr>
      </w:pPr>
      <w:r w:rsidRPr="001D7B28">
        <w:rPr>
          <w:sz w:val="22"/>
          <w:szCs w:val="22"/>
        </w:rPr>
        <w:t>Szeretettel köszöntök minden kedves jelenlévőt ezen a mai októberi délután</w:t>
      </w:r>
      <w:r w:rsidR="001D7B28">
        <w:rPr>
          <w:sz w:val="22"/>
          <w:szCs w:val="22"/>
        </w:rPr>
        <w:t>on</w:t>
      </w:r>
      <w:r w:rsidRPr="001D7B28">
        <w:rPr>
          <w:sz w:val="22"/>
          <w:szCs w:val="22"/>
        </w:rPr>
        <w:t>, diákokat, tanárokat</w:t>
      </w:r>
      <w:r w:rsidR="001D7B28">
        <w:rPr>
          <w:sz w:val="22"/>
          <w:szCs w:val="22"/>
        </w:rPr>
        <w:t>, vendégeket</w:t>
      </w:r>
      <w:r w:rsidR="009B3650">
        <w:rPr>
          <w:sz w:val="22"/>
          <w:szCs w:val="22"/>
        </w:rPr>
        <w:t xml:space="preserve"> </w:t>
      </w:r>
      <w:r w:rsidRPr="001D7B28">
        <w:rPr>
          <w:sz w:val="22"/>
          <w:szCs w:val="22"/>
        </w:rPr>
        <w:t>egyaránt!</w:t>
      </w:r>
      <w:r w:rsidR="001D7B28">
        <w:rPr>
          <w:sz w:val="22"/>
          <w:szCs w:val="22"/>
        </w:rPr>
        <w:t xml:space="preserve"> </w:t>
      </w:r>
      <w:r w:rsidRPr="001D7B28">
        <w:rPr>
          <w:sz w:val="22"/>
          <w:szCs w:val="22"/>
        </w:rPr>
        <w:t>A Munkácsy-díjas Gerber Pál kiállításán vagyunk, egy egyedi képi nyelven szóló, a szürkeállományunkat</w:t>
      </w:r>
      <w:r w:rsidR="001D7B28">
        <w:rPr>
          <w:sz w:val="22"/>
          <w:szCs w:val="22"/>
        </w:rPr>
        <w:t>,</w:t>
      </w:r>
      <w:r w:rsidRPr="001D7B28">
        <w:rPr>
          <w:sz w:val="22"/>
          <w:szCs w:val="22"/>
        </w:rPr>
        <w:t xml:space="preserve"> kreativitásunkat igencsak megdolgoztató művész képei előtt</w:t>
      </w:r>
      <w:r w:rsidR="00DC04CC">
        <w:rPr>
          <w:sz w:val="22"/>
          <w:szCs w:val="22"/>
        </w:rPr>
        <w:t xml:space="preserve">, aki </w:t>
      </w:r>
      <w:r w:rsidR="00950E64" w:rsidRPr="001D7B28">
        <w:rPr>
          <w:sz w:val="22"/>
          <w:szCs w:val="22"/>
        </w:rPr>
        <w:t xml:space="preserve">humorral és iróniával átitatott sajátos művészeti nyelvet hozott létre. </w:t>
      </w:r>
    </w:p>
    <w:p w:rsidR="00ED3C4A" w:rsidRDefault="00ED3C4A" w:rsidP="001D7B28">
      <w:pPr>
        <w:jc w:val="both"/>
        <w:rPr>
          <w:sz w:val="22"/>
          <w:szCs w:val="22"/>
        </w:rPr>
      </w:pPr>
    </w:p>
    <w:p w:rsidR="00F21F48" w:rsidRDefault="00C95291" w:rsidP="001D7B28">
      <w:pPr>
        <w:jc w:val="both"/>
        <w:rPr>
          <w:sz w:val="22"/>
          <w:szCs w:val="22"/>
        </w:rPr>
      </w:pPr>
      <w:r w:rsidRPr="001D7B28">
        <w:rPr>
          <w:sz w:val="22"/>
          <w:szCs w:val="22"/>
        </w:rPr>
        <w:t>„Az eredetiség az egyik követelmény a művésszel szemben, ami magába foglalja a váratlan, a szokatlan, az újszerű alkalmazását. Fontosnak tartja az újrafogalmazás képességét, ami szellemi struktúrák átszervezését, átértelmezését, átértékelését, átalakítását jelenti.</w:t>
      </w:r>
    </w:p>
    <w:p w:rsidR="00C95291" w:rsidRPr="001D7B28" w:rsidRDefault="00F21F48" w:rsidP="001D7B28">
      <w:pPr>
        <w:jc w:val="both"/>
        <w:rPr>
          <w:sz w:val="22"/>
          <w:szCs w:val="22"/>
        </w:rPr>
      </w:pPr>
      <w:r w:rsidRPr="001D7B28">
        <w:rPr>
          <w:sz w:val="22"/>
          <w:szCs w:val="22"/>
        </w:rPr>
        <w:t>A magunk felé irányuló kritikai érzék nélkül groteszk lények, valamint kiszolgáltatottak és tévelygők vagyunk, ezért ez az egyik legfontosabb képesség.</w:t>
      </w:r>
      <w:r w:rsidR="00C95291" w:rsidRPr="001D7B28">
        <w:rPr>
          <w:sz w:val="22"/>
          <w:szCs w:val="22"/>
        </w:rPr>
        <w:t xml:space="preserve"> </w:t>
      </w:r>
    </w:p>
    <w:p w:rsidR="00830FD4" w:rsidRPr="001D7B28" w:rsidRDefault="00C95291" w:rsidP="001D7B28">
      <w:pPr>
        <w:jc w:val="both"/>
        <w:rPr>
          <w:sz w:val="22"/>
          <w:szCs w:val="22"/>
        </w:rPr>
      </w:pPr>
      <w:r w:rsidRPr="001D7B28">
        <w:rPr>
          <w:sz w:val="22"/>
          <w:szCs w:val="22"/>
        </w:rPr>
        <w:t>Magatartási példája a keleti gyakorlatból ered: amikor az ember időről-időre visszafogja, felfüggeszti, félretolja saját egóját a tiszta látás, a</w:t>
      </w:r>
      <w:r w:rsidR="001D7B28">
        <w:rPr>
          <w:sz w:val="22"/>
          <w:szCs w:val="22"/>
        </w:rPr>
        <w:t xml:space="preserve"> jó döntés érdekében. A mű megol</w:t>
      </w:r>
      <w:r w:rsidRPr="001D7B28">
        <w:rPr>
          <w:sz w:val="22"/>
          <w:szCs w:val="22"/>
        </w:rPr>
        <w:t xml:space="preserve">dja önmagát, csak hagyni kell érvényesülni és figyelni kell, merre akar haladni. </w:t>
      </w:r>
      <w:r w:rsidR="00830FD4" w:rsidRPr="001D7B28">
        <w:rPr>
          <w:sz w:val="22"/>
          <w:szCs w:val="22"/>
        </w:rPr>
        <w:t xml:space="preserve">Ehhez viszont nekünk időről-időre csendben kell maradnunk. </w:t>
      </w:r>
      <w:r w:rsidR="00F21F48">
        <w:rPr>
          <w:sz w:val="22"/>
          <w:szCs w:val="22"/>
        </w:rPr>
        <w:t>”</w:t>
      </w:r>
      <w:r w:rsidR="00ED3C4A">
        <w:rPr>
          <w:rStyle w:val="Lbjegyzet-hivatkozs"/>
          <w:sz w:val="22"/>
          <w:szCs w:val="22"/>
        </w:rPr>
        <w:footnoteReference w:id="1"/>
      </w:r>
      <w:r w:rsidR="00830FD4" w:rsidRPr="001D7B28">
        <w:rPr>
          <w:sz w:val="22"/>
          <w:szCs w:val="22"/>
        </w:rPr>
        <w:t xml:space="preserve"> </w:t>
      </w:r>
    </w:p>
    <w:p w:rsidR="00C95291" w:rsidRPr="001D7B28" w:rsidRDefault="00C95291">
      <w:pPr>
        <w:rPr>
          <w:sz w:val="22"/>
          <w:szCs w:val="22"/>
        </w:rPr>
      </w:pPr>
    </w:p>
    <w:p w:rsidR="0026740C" w:rsidRPr="001D7B28" w:rsidRDefault="009A42FE" w:rsidP="001D7B28">
      <w:pPr>
        <w:jc w:val="both"/>
        <w:rPr>
          <w:sz w:val="22"/>
          <w:szCs w:val="22"/>
        </w:rPr>
      </w:pPr>
      <w:r w:rsidRPr="001D7B28">
        <w:rPr>
          <w:sz w:val="22"/>
          <w:szCs w:val="22"/>
        </w:rPr>
        <w:t>A</w:t>
      </w:r>
      <w:r w:rsidR="00F21F48">
        <w:rPr>
          <w:sz w:val="22"/>
          <w:szCs w:val="22"/>
        </w:rPr>
        <w:t xml:space="preserve"> jelen</w:t>
      </w:r>
      <w:r w:rsidRPr="001D7B28">
        <w:rPr>
          <w:sz w:val="22"/>
          <w:szCs w:val="22"/>
        </w:rPr>
        <w:t xml:space="preserve"> kiállítás címe: </w:t>
      </w:r>
      <w:r w:rsidRPr="00DC04CC">
        <w:rPr>
          <w:i/>
          <w:sz w:val="22"/>
          <w:szCs w:val="22"/>
        </w:rPr>
        <w:t>Zörög felettem az ég</w:t>
      </w:r>
      <w:r w:rsidRPr="001D7B28">
        <w:rPr>
          <w:sz w:val="22"/>
          <w:szCs w:val="22"/>
        </w:rPr>
        <w:t xml:space="preserve">, máris meghökkentő. </w:t>
      </w:r>
      <w:r w:rsidR="00DC04CC">
        <w:rPr>
          <w:sz w:val="22"/>
          <w:szCs w:val="22"/>
        </w:rPr>
        <w:t>Okkal érezhetjük</w:t>
      </w:r>
      <w:r w:rsidR="0026740C" w:rsidRPr="001D7B28">
        <w:rPr>
          <w:sz w:val="22"/>
          <w:szCs w:val="22"/>
        </w:rPr>
        <w:t xml:space="preserve">, hogy </w:t>
      </w:r>
      <w:r w:rsidR="00DC04CC">
        <w:rPr>
          <w:sz w:val="22"/>
          <w:szCs w:val="22"/>
        </w:rPr>
        <w:t>Gerber Pál munkáinak értelmezése</w:t>
      </w:r>
      <w:r w:rsidR="0026740C" w:rsidRPr="001D7B28">
        <w:rPr>
          <w:sz w:val="22"/>
          <w:szCs w:val="22"/>
        </w:rPr>
        <w:t xml:space="preserve"> során </w:t>
      </w:r>
      <w:r w:rsidRPr="001D7B28">
        <w:rPr>
          <w:sz w:val="22"/>
          <w:szCs w:val="22"/>
        </w:rPr>
        <w:t xml:space="preserve">szinte megfejthetetlen </w:t>
      </w:r>
      <w:r w:rsidR="0026740C" w:rsidRPr="001D7B28">
        <w:rPr>
          <w:sz w:val="22"/>
          <w:szCs w:val="22"/>
        </w:rPr>
        <w:t xml:space="preserve">vagy igen sokoldalú </w:t>
      </w:r>
      <w:r w:rsidRPr="001D7B28">
        <w:rPr>
          <w:sz w:val="22"/>
          <w:szCs w:val="22"/>
        </w:rPr>
        <w:t>képi vagy szöveges rejtvényekbe</w:t>
      </w:r>
      <w:r w:rsidR="00DC04CC">
        <w:rPr>
          <w:sz w:val="22"/>
          <w:szCs w:val="22"/>
        </w:rPr>
        <w:t xml:space="preserve">, allegóriákba ütközünk. Kétségtelen, hogy ki kell most lépnünk komfortzónánkból, ha közelebb szeretnénk kerülni </w:t>
      </w:r>
      <w:proofErr w:type="gramStart"/>
      <w:r w:rsidR="00DC04CC">
        <w:rPr>
          <w:sz w:val="22"/>
          <w:szCs w:val="22"/>
        </w:rPr>
        <w:t>ezen</w:t>
      </w:r>
      <w:proofErr w:type="gramEnd"/>
      <w:r w:rsidR="00DC04CC">
        <w:rPr>
          <w:sz w:val="22"/>
          <w:szCs w:val="22"/>
        </w:rPr>
        <w:t xml:space="preserve"> rejtvények megfejtéséhez.</w:t>
      </w:r>
    </w:p>
    <w:p w:rsidR="0026740C" w:rsidRPr="001D7B28" w:rsidRDefault="0026740C" w:rsidP="001D7B28">
      <w:pPr>
        <w:jc w:val="both"/>
        <w:rPr>
          <w:sz w:val="22"/>
          <w:szCs w:val="22"/>
        </w:rPr>
      </w:pPr>
    </w:p>
    <w:p w:rsidR="009A42FE" w:rsidRPr="001D7B28" w:rsidRDefault="009A42FE" w:rsidP="001D7B28">
      <w:pPr>
        <w:jc w:val="both"/>
        <w:rPr>
          <w:sz w:val="22"/>
          <w:szCs w:val="22"/>
        </w:rPr>
      </w:pPr>
      <w:r w:rsidRPr="001D7B28">
        <w:rPr>
          <w:sz w:val="22"/>
          <w:szCs w:val="22"/>
        </w:rPr>
        <w:t>Számtalan írást</w:t>
      </w:r>
      <w:r w:rsidR="0026740C" w:rsidRPr="001D7B28">
        <w:rPr>
          <w:sz w:val="22"/>
          <w:szCs w:val="22"/>
        </w:rPr>
        <w:t xml:space="preserve"> olvashatunk </w:t>
      </w:r>
      <w:r w:rsidR="00DC04CC">
        <w:rPr>
          <w:sz w:val="22"/>
          <w:szCs w:val="22"/>
        </w:rPr>
        <w:t xml:space="preserve">a szakirodalomban </w:t>
      </w:r>
      <w:r w:rsidRPr="001D7B28">
        <w:rPr>
          <w:sz w:val="22"/>
          <w:szCs w:val="22"/>
        </w:rPr>
        <w:t xml:space="preserve">Gerber Pál </w:t>
      </w:r>
      <w:r w:rsidR="0026740C" w:rsidRPr="001D7B28">
        <w:rPr>
          <w:sz w:val="22"/>
          <w:szCs w:val="22"/>
        </w:rPr>
        <w:t xml:space="preserve">munkáinak a vizuális tradícióhoz fűződő viszonyáról, kép és szöveg kapcsolatáról, a keresztény ikonográfia alkalmazásáról, </w:t>
      </w:r>
      <w:r w:rsidRPr="001D7B28">
        <w:rPr>
          <w:sz w:val="22"/>
          <w:szCs w:val="22"/>
        </w:rPr>
        <w:t xml:space="preserve">de </w:t>
      </w:r>
      <w:r w:rsidR="00DC04CC">
        <w:rPr>
          <w:sz w:val="22"/>
          <w:szCs w:val="22"/>
        </w:rPr>
        <w:t xml:space="preserve">az alkotó </w:t>
      </w:r>
      <w:r w:rsidR="0026740C" w:rsidRPr="001D7B28">
        <w:rPr>
          <w:sz w:val="22"/>
          <w:szCs w:val="22"/>
        </w:rPr>
        <w:t xml:space="preserve">mintha </w:t>
      </w:r>
      <w:r w:rsidRPr="001D7B28">
        <w:rPr>
          <w:sz w:val="22"/>
          <w:szCs w:val="22"/>
        </w:rPr>
        <w:t xml:space="preserve">elemelkedne a racionalitás talajáról, és </w:t>
      </w:r>
      <w:r w:rsidR="0026740C" w:rsidRPr="001D7B28">
        <w:rPr>
          <w:sz w:val="22"/>
          <w:szCs w:val="22"/>
        </w:rPr>
        <w:t xml:space="preserve">munkái az abszurd és a groteszk között </w:t>
      </w:r>
      <w:r w:rsidRPr="001D7B28">
        <w:rPr>
          <w:sz w:val="22"/>
          <w:szCs w:val="22"/>
        </w:rPr>
        <w:t xml:space="preserve">ingázva felpiszkálná a </w:t>
      </w:r>
      <w:r w:rsidR="0026740C" w:rsidRPr="001D7B28">
        <w:rPr>
          <w:sz w:val="22"/>
          <w:szCs w:val="22"/>
        </w:rPr>
        <w:t>befog</w:t>
      </w:r>
      <w:r w:rsidRPr="001D7B28">
        <w:rPr>
          <w:sz w:val="22"/>
          <w:szCs w:val="22"/>
        </w:rPr>
        <w:t>adót és egyben értelmezőt</w:t>
      </w:r>
      <w:r w:rsidR="0026740C" w:rsidRPr="001D7B28">
        <w:rPr>
          <w:sz w:val="22"/>
          <w:szCs w:val="22"/>
        </w:rPr>
        <w:t xml:space="preserve">. </w:t>
      </w:r>
    </w:p>
    <w:p w:rsidR="00D84035" w:rsidRPr="001D7B28" w:rsidRDefault="00D84035" w:rsidP="001D7B28">
      <w:pPr>
        <w:jc w:val="both"/>
        <w:rPr>
          <w:sz w:val="22"/>
          <w:szCs w:val="22"/>
        </w:rPr>
      </w:pPr>
    </w:p>
    <w:p w:rsidR="00D84035" w:rsidRPr="001D7B28" w:rsidRDefault="00DC04CC" w:rsidP="001D7B28">
      <w:pPr>
        <w:jc w:val="both"/>
        <w:rPr>
          <w:sz w:val="22"/>
          <w:szCs w:val="22"/>
        </w:rPr>
      </w:pPr>
      <w:r>
        <w:rPr>
          <w:sz w:val="22"/>
          <w:szCs w:val="22"/>
        </w:rPr>
        <w:t xml:space="preserve">A tárlaton látható művek négy tematikai egység köré szerveződnek. Az első csoportban </w:t>
      </w:r>
      <w:r w:rsidR="00D84035" w:rsidRPr="001D7B28">
        <w:rPr>
          <w:sz w:val="22"/>
          <w:szCs w:val="22"/>
        </w:rPr>
        <w:t>felbukkannak a keresztény ikonográfia egyes elemei, legtöbbször a kereszt, Veronika kendője, a csont, a koponya és a templom.</w:t>
      </w:r>
      <w:r w:rsidR="00F21F48">
        <w:rPr>
          <w:sz w:val="22"/>
          <w:szCs w:val="22"/>
        </w:rPr>
        <w:t xml:space="preserve"> Ehhez kapcsol</w:t>
      </w:r>
      <w:r w:rsidR="006B0902">
        <w:rPr>
          <w:sz w:val="22"/>
          <w:szCs w:val="22"/>
        </w:rPr>
        <w:t>ódik az utolsó oszlopon látható, négy műből álló</w:t>
      </w:r>
      <w:r>
        <w:rPr>
          <w:sz w:val="22"/>
          <w:szCs w:val="22"/>
        </w:rPr>
        <w:t xml:space="preserve"> ciklus:</w:t>
      </w:r>
    </w:p>
    <w:p w:rsidR="00EA7975" w:rsidRDefault="00EA7975" w:rsidP="00EA7975">
      <w:pPr>
        <w:rPr>
          <w:sz w:val="22"/>
          <w:szCs w:val="22"/>
        </w:rPr>
      </w:pPr>
    </w:p>
    <w:p w:rsidR="00F21F48" w:rsidRPr="009B3650" w:rsidRDefault="00F21F48" w:rsidP="00EA7975">
      <w:pPr>
        <w:rPr>
          <w:i/>
          <w:sz w:val="22"/>
          <w:szCs w:val="22"/>
        </w:rPr>
      </w:pPr>
      <w:r w:rsidRPr="009B3650">
        <w:rPr>
          <w:i/>
          <w:sz w:val="22"/>
          <w:szCs w:val="22"/>
        </w:rPr>
        <w:t>Az oltár rendje</w:t>
      </w:r>
    </w:p>
    <w:p w:rsidR="00EA7975" w:rsidRPr="009B3650" w:rsidRDefault="00EA7975" w:rsidP="00EA7975">
      <w:pPr>
        <w:rPr>
          <w:i/>
          <w:sz w:val="22"/>
          <w:szCs w:val="22"/>
        </w:rPr>
      </w:pPr>
      <w:r w:rsidRPr="009B3650">
        <w:rPr>
          <w:i/>
          <w:sz w:val="22"/>
          <w:szCs w:val="22"/>
        </w:rPr>
        <w:t>A szenvedés eszközei</w:t>
      </w:r>
    </w:p>
    <w:p w:rsidR="00EA7975" w:rsidRPr="001D7B28" w:rsidRDefault="00EA7975" w:rsidP="00DC04CC">
      <w:pPr>
        <w:jc w:val="both"/>
        <w:rPr>
          <w:sz w:val="22"/>
          <w:szCs w:val="22"/>
        </w:rPr>
      </w:pPr>
      <w:r w:rsidRPr="001D7B28">
        <w:rPr>
          <w:sz w:val="22"/>
          <w:szCs w:val="22"/>
        </w:rPr>
        <w:t xml:space="preserve">Mintha egy kész csomagban kapnánk Jézus </w:t>
      </w:r>
      <w:proofErr w:type="spellStart"/>
      <w:r w:rsidRPr="001D7B28">
        <w:rPr>
          <w:sz w:val="22"/>
          <w:szCs w:val="22"/>
        </w:rPr>
        <w:t>keresztrefeszítésének</w:t>
      </w:r>
      <w:proofErr w:type="spellEnd"/>
      <w:r w:rsidRPr="001D7B28">
        <w:rPr>
          <w:sz w:val="22"/>
          <w:szCs w:val="22"/>
        </w:rPr>
        <w:t xml:space="preserve"> és szenvedésének eszközeit. A síkban ábrázolt</w:t>
      </w:r>
      <w:r w:rsidR="00ED3C4A">
        <w:rPr>
          <w:sz w:val="22"/>
          <w:szCs w:val="22"/>
        </w:rPr>
        <w:t>,</w:t>
      </w:r>
      <w:r w:rsidRPr="001D7B28">
        <w:rPr>
          <w:sz w:val="22"/>
          <w:szCs w:val="22"/>
        </w:rPr>
        <w:t xml:space="preserve"> </w:t>
      </w:r>
      <w:r w:rsidR="00ED3C4A">
        <w:rPr>
          <w:sz w:val="22"/>
          <w:szCs w:val="22"/>
        </w:rPr>
        <w:t xml:space="preserve">kissé bizarr </w:t>
      </w:r>
      <w:r w:rsidRPr="001D7B28">
        <w:rPr>
          <w:sz w:val="22"/>
          <w:szCs w:val="22"/>
        </w:rPr>
        <w:t>„csináld magad” csomagban van: kereszt, szegek, csípőfogó, kalapács, lándzsa, létra</w:t>
      </w:r>
      <w:r w:rsidR="006B0902">
        <w:rPr>
          <w:sz w:val="22"/>
          <w:szCs w:val="22"/>
        </w:rPr>
        <w:t>, Veronika kendője, illetve hat darab</w:t>
      </w:r>
      <w:r w:rsidRPr="001D7B28">
        <w:rPr>
          <w:sz w:val="22"/>
          <w:szCs w:val="22"/>
        </w:rPr>
        <w:t xml:space="preserve"> gyertya. Rajtunk múlik, mit kezdünk velük</w:t>
      </w:r>
      <w:r w:rsidR="006B0902">
        <w:rPr>
          <w:sz w:val="22"/>
          <w:szCs w:val="22"/>
        </w:rPr>
        <w:t>…</w:t>
      </w:r>
    </w:p>
    <w:p w:rsidR="00EA7975" w:rsidRPr="009B3650" w:rsidRDefault="00EA7975" w:rsidP="00EA7975">
      <w:pPr>
        <w:rPr>
          <w:i/>
          <w:sz w:val="22"/>
          <w:szCs w:val="22"/>
        </w:rPr>
      </w:pPr>
      <w:r w:rsidRPr="009B3650">
        <w:rPr>
          <w:i/>
          <w:sz w:val="22"/>
          <w:szCs w:val="22"/>
        </w:rPr>
        <w:t>Be a templomba</w:t>
      </w:r>
    </w:p>
    <w:p w:rsidR="00ED3C4A" w:rsidRPr="00DC04CC" w:rsidRDefault="00EA7975" w:rsidP="00DC04CC">
      <w:pPr>
        <w:jc w:val="both"/>
        <w:rPr>
          <w:sz w:val="22"/>
          <w:szCs w:val="22"/>
        </w:rPr>
      </w:pPr>
      <w:r w:rsidRPr="001D7B28">
        <w:rPr>
          <w:sz w:val="22"/>
          <w:szCs w:val="22"/>
        </w:rPr>
        <w:t>Csupán két tárgy látható a képen: egy nyíl, amely a templom felé mutat. A minimálisra redukált képi eszközkészlet adja a</w:t>
      </w:r>
      <w:r w:rsidR="00F21F48">
        <w:rPr>
          <w:sz w:val="22"/>
          <w:szCs w:val="22"/>
        </w:rPr>
        <w:t xml:space="preserve"> szó szerint értelmezendő</w:t>
      </w:r>
      <w:r w:rsidRPr="001D7B28">
        <w:rPr>
          <w:sz w:val="22"/>
          <w:szCs w:val="22"/>
        </w:rPr>
        <w:t xml:space="preserve"> mű banalitását. </w:t>
      </w:r>
    </w:p>
    <w:p w:rsidR="00EA7975" w:rsidRPr="001D7B28" w:rsidRDefault="00EA7975" w:rsidP="00EA7975">
      <w:pPr>
        <w:rPr>
          <w:sz w:val="22"/>
          <w:szCs w:val="22"/>
        </w:rPr>
      </w:pPr>
      <w:r w:rsidRPr="009B3650">
        <w:rPr>
          <w:i/>
          <w:sz w:val="22"/>
          <w:szCs w:val="22"/>
        </w:rPr>
        <w:t>Az olvasott könyv</w:t>
      </w:r>
      <w:r w:rsidRPr="001D7B28">
        <w:rPr>
          <w:sz w:val="22"/>
          <w:szCs w:val="22"/>
        </w:rPr>
        <w:t>, amel</w:t>
      </w:r>
      <w:r w:rsidR="009B3650">
        <w:rPr>
          <w:sz w:val="22"/>
          <w:szCs w:val="22"/>
        </w:rPr>
        <w:t>yen Jézus szimbólumok: ő</w:t>
      </w:r>
      <w:r w:rsidRPr="001D7B28">
        <w:rPr>
          <w:sz w:val="22"/>
          <w:szCs w:val="22"/>
        </w:rPr>
        <w:t xml:space="preserve"> a kezdet és a vég</w:t>
      </w:r>
      <w:r w:rsidR="009B3650">
        <w:rPr>
          <w:sz w:val="22"/>
          <w:szCs w:val="22"/>
        </w:rPr>
        <w:t>, az alf</w:t>
      </w:r>
      <w:r w:rsidR="009B3650" w:rsidRPr="001D7B28">
        <w:rPr>
          <w:sz w:val="22"/>
          <w:szCs w:val="22"/>
        </w:rPr>
        <w:t xml:space="preserve">a és az </w:t>
      </w:r>
      <w:proofErr w:type="spellStart"/>
      <w:r w:rsidR="009B3650" w:rsidRPr="001D7B28">
        <w:rPr>
          <w:sz w:val="22"/>
          <w:szCs w:val="22"/>
        </w:rPr>
        <w:t>omega</w:t>
      </w:r>
      <w:proofErr w:type="spellEnd"/>
      <w:r w:rsidRPr="001D7B28">
        <w:rPr>
          <w:sz w:val="22"/>
          <w:szCs w:val="22"/>
        </w:rPr>
        <w:t>.</w:t>
      </w:r>
    </w:p>
    <w:p w:rsidR="00ED3C4A" w:rsidRDefault="00ED3C4A" w:rsidP="001D7B28">
      <w:pPr>
        <w:jc w:val="both"/>
        <w:rPr>
          <w:sz w:val="22"/>
          <w:szCs w:val="22"/>
        </w:rPr>
      </w:pPr>
    </w:p>
    <w:p w:rsidR="00EA7975" w:rsidRPr="001D7B28" w:rsidRDefault="006B0902" w:rsidP="006B0902">
      <w:pPr>
        <w:jc w:val="both"/>
        <w:rPr>
          <w:sz w:val="22"/>
          <w:szCs w:val="22"/>
        </w:rPr>
      </w:pPr>
      <w:r>
        <w:rPr>
          <w:sz w:val="22"/>
          <w:szCs w:val="22"/>
        </w:rPr>
        <w:t>A fő falon találjuk</w:t>
      </w:r>
      <w:r w:rsidR="00EA7975" w:rsidRPr="001D7B28">
        <w:rPr>
          <w:sz w:val="22"/>
          <w:szCs w:val="22"/>
        </w:rPr>
        <w:t xml:space="preserve"> </w:t>
      </w:r>
      <w:r w:rsidR="00EA7975" w:rsidRPr="009B3650">
        <w:rPr>
          <w:i/>
          <w:sz w:val="22"/>
          <w:szCs w:val="22"/>
        </w:rPr>
        <w:t>Az éjszaka ellenség – Ima</w:t>
      </w:r>
      <w:r w:rsidR="00EA7975" w:rsidRPr="001D7B28">
        <w:rPr>
          <w:sz w:val="22"/>
          <w:szCs w:val="22"/>
        </w:rPr>
        <w:t xml:space="preserve"> c. alkotás</w:t>
      </w:r>
      <w:r>
        <w:rPr>
          <w:sz w:val="22"/>
          <w:szCs w:val="22"/>
        </w:rPr>
        <w:t>t</w:t>
      </w:r>
      <w:r w:rsidR="00EA7975" w:rsidRPr="001D7B28">
        <w:rPr>
          <w:sz w:val="22"/>
          <w:szCs w:val="22"/>
        </w:rPr>
        <w:t>, amelyen egy imára összetett kéz, az egyik karon égő gyertya látható. Jobban szemügyre véve tovább is gondolhatjuk a kompozíciót, s már-már magunk előtt látjuk, ahogy az anonim karokat leengedik, a gyertyáról lefolyik a viasz, s a fából faragott kezek pedig pillanatok alatt lángra kaphatnak. Persze ez már csupán a befogadó fantáziájának játéka, amely éppúgy hozzátart</w:t>
      </w:r>
      <w:r w:rsidR="001D7B28" w:rsidRPr="001D7B28">
        <w:rPr>
          <w:sz w:val="22"/>
          <w:szCs w:val="22"/>
        </w:rPr>
        <w:t>ozik a kép szemléléséhez</w:t>
      </w:r>
      <w:r w:rsidR="00855061">
        <w:rPr>
          <w:sz w:val="22"/>
          <w:szCs w:val="22"/>
        </w:rPr>
        <w:t>,</w:t>
      </w:r>
      <w:r w:rsidR="001D7B28" w:rsidRPr="001D7B28">
        <w:rPr>
          <w:sz w:val="22"/>
          <w:szCs w:val="22"/>
        </w:rPr>
        <w:t xml:space="preserve"> mint annak</w:t>
      </w:r>
      <w:r w:rsidR="00EA7975" w:rsidRPr="001D7B28">
        <w:rPr>
          <w:sz w:val="22"/>
          <w:szCs w:val="22"/>
        </w:rPr>
        <w:t xml:space="preserve"> elsődleges </w:t>
      </w:r>
      <w:r w:rsidR="001D7B28" w:rsidRPr="001D7B28">
        <w:rPr>
          <w:sz w:val="22"/>
          <w:szCs w:val="22"/>
        </w:rPr>
        <w:t>vizuális letapogatása.</w:t>
      </w:r>
    </w:p>
    <w:p w:rsidR="00EA7975" w:rsidRPr="001D7B28" w:rsidRDefault="006B0902" w:rsidP="00EA7975">
      <w:pPr>
        <w:rPr>
          <w:sz w:val="22"/>
          <w:szCs w:val="22"/>
        </w:rPr>
      </w:pPr>
      <w:r>
        <w:rPr>
          <w:sz w:val="22"/>
          <w:szCs w:val="22"/>
        </w:rPr>
        <w:lastRenderedPageBreak/>
        <w:t>A következő egységet</w:t>
      </w:r>
      <w:r w:rsidR="00855061">
        <w:rPr>
          <w:sz w:val="22"/>
          <w:szCs w:val="22"/>
        </w:rPr>
        <w:t xml:space="preserve"> az i</w:t>
      </w:r>
      <w:r>
        <w:rPr>
          <w:sz w:val="22"/>
          <w:szCs w:val="22"/>
        </w:rPr>
        <w:t>rodalmi vonatkozású művek alkotják:</w:t>
      </w:r>
      <w:r w:rsidR="00EA7975" w:rsidRPr="001D7B28">
        <w:rPr>
          <w:sz w:val="22"/>
          <w:szCs w:val="22"/>
        </w:rPr>
        <w:t xml:space="preserve"> </w:t>
      </w:r>
    </w:p>
    <w:p w:rsidR="00EA7975" w:rsidRPr="009B3650" w:rsidRDefault="00EA7975" w:rsidP="00EA7975">
      <w:pPr>
        <w:rPr>
          <w:i/>
          <w:sz w:val="22"/>
          <w:szCs w:val="22"/>
        </w:rPr>
      </w:pPr>
      <w:r w:rsidRPr="009B3650">
        <w:rPr>
          <w:i/>
          <w:sz w:val="22"/>
          <w:szCs w:val="22"/>
        </w:rPr>
        <w:t xml:space="preserve">Ady Endre </w:t>
      </w:r>
    </w:p>
    <w:p w:rsidR="00EA7975" w:rsidRPr="001D7B28" w:rsidRDefault="00EA7975" w:rsidP="00EA7975">
      <w:pPr>
        <w:rPr>
          <w:sz w:val="22"/>
          <w:szCs w:val="22"/>
        </w:rPr>
      </w:pPr>
      <w:r w:rsidRPr="001D7B28">
        <w:rPr>
          <w:sz w:val="22"/>
          <w:szCs w:val="22"/>
        </w:rPr>
        <w:t xml:space="preserve">Több versére is asszociálhatunk a rá oly jellemző erős, élesen konkrét nyelvezetről: eszünkbe juthat </w:t>
      </w:r>
      <w:proofErr w:type="gramStart"/>
      <w:r w:rsidRPr="006B0902">
        <w:rPr>
          <w:i/>
          <w:sz w:val="22"/>
          <w:szCs w:val="22"/>
        </w:rPr>
        <w:t>A</w:t>
      </w:r>
      <w:proofErr w:type="gramEnd"/>
      <w:r w:rsidRPr="006B0902">
        <w:rPr>
          <w:i/>
          <w:sz w:val="22"/>
          <w:szCs w:val="22"/>
        </w:rPr>
        <w:t xml:space="preserve"> fekete zongora, a Fekete virágot láttál</w:t>
      </w:r>
      <w:r w:rsidRPr="001D7B28">
        <w:rPr>
          <w:sz w:val="22"/>
          <w:szCs w:val="22"/>
        </w:rPr>
        <w:t xml:space="preserve">, vagy </w:t>
      </w:r>
      <w:r w:rsidRPr="006B0902">
        <w:rPr>
          <w:i/>
          <w:sz w:val="22"/>
          <w:szCs w:val="22"/>
        </w:rPr>
        <w:t>A fehér csönd</w:t>
      </w:r>
      <w:r w:rsidR="006B0902">
        <w:rPr>
          <w:sz w:val="22"/>
          <w:szCs w:val="22"/>
        </w:rPr>
        <w:t xml:space="preserve"> c. verse is. A</w:t>
      </w:r>
      <w:r w:rsidRPr="001D7B28">
        <w:rPr>
          <w:sz w:val="22"/>
          <w:szCs w:val="22"/>
        </w:rPr>
        <w:t>z „E</w:t>
      </w:r>
      <w:r w:rsidR="00855061">
        <w:rPr>
          <w:sz w:val="22"/>
          <w:szCs w:val="22"/>
        </w:rPr>
        <w:t>” monogram</w:t>
      </w:r>
      <w:r w:rsidRPr="001D7B28">
        <w:rPr>
          <w:sz w:val="22"/>
          <w:szCs w:val="22"/>
        </w:rPr>
        <w:t xml:space="preserve"> felett félrecsúszva</w:t>
      </w:r>
      <w:r w:rsidR="006B0902">
        <w:rPr>
          <w:sz w:val="22"/>
          <w:szCs w:val="22"/>
        </w:rPr>
        <w:t xml:space="preserve"> pedig ott lebeg az</w:t>
      </w:r>
      <w:r w:rsidRPr="001D7B28">
        <w:rPr>
          <w:sz w:val="22"/>
          <w:szCs w:val="22"/>
        </w:rPr>
        <w:t xml:space="preserve"> Ady attribútumává vált híres poétikus kalap.</w:t>
      </w:r>
    </w:p>
    <w:p w:rsidR="00EA7975" w:rsidRPr="001D7B28" w:rsidRDefault="00EA7975" w:rsidP="00EA7975">
      <w:pPr>
        <w:rPr>
          <w:sz w:val="22"/>
          <w:szCs w:val="22"/>
        </w:rPr>
      </w:pPr>
      <w:r w:rsidRPr="001D7B28">
        <w:rPr>
          <w:sz w:val="22"/>
          <w:szCs w:val="22"/>
        </w:rPr>
        <w:t xml:space="preserve"> </w:t>
      </w:r>
    </w:p>
    <w:p w:rsidR="00EA7975" w:rsidRPr="009B3650" w:rsidRDefault="00EA7975" w:rsidP="00EA7975">
      <w:pPr>
        <w:rPr>
          <w:i/>
          <w:sz w:val="22"/>
          <w:szCs w:val="22"/>
        </w:rPr>
      </w:pPr>
      <w:r w:rsidRPr="009B3650">
        <w:rPr>
          <w:i/>
          <w:sz w:val="22"/>
          <w:szCs w:val="22"/>
        </w:rPr>
        <w:t>A tragédia embere – Az ember tragédiája</w:t>
      </w:r>
    </w:p>
    <w:p w:rsidR="00EA7975" w:rsidRPr="001D7B28" w:rsidRDefault="00EA7975" w:rsidP="00EA7975">
      <w:pPr>
        <w:rPr>
          <w:sz w:val="22"/>
          <w:szCs w:val="22"/>
        </w:rPr>
      </w:pPr>
      <w:r w:rsidRPr="001D7B28">
        <w:rPr>
          <w:sz w:val="22"/>
          <w:szCs w:val="22"/>
        </w:rPr>
        <w:t>Látunk egy mellkason szúrt, teátrálisan hátra hanyatló férfit, akinek öltözetét minden árny</w:t>
      </w:r>
      <w:r w:rsidR="006B0902">
        <w:rPr>
          <w:sz w:val="22"/>
          <w:szCs w:val="22"/>
        </w:rPr>
        <w:t>ékolástól</w:t>
      </w:r>
      <w:r w:rsidRPr="001D7B28">
        <w:rPr>
          <w:sz w:val="22"/>
          <w:szCs w:val="22"/>
        </w:rPr>
        <w:t xml:space="preserve"> </w:t>
      </w:r>
      <w:r w:rsidR="00855061">
        <w:rPr>
          <w:sz w:val="22"/>
          <w:szCs w:val="22"/>
        </w:rPr>
        <w:t xml:space="preserve">és színkeveréstől </w:t>
      </w:r>
      <w:r w:rsidRPr="001D7B28">
        <w:rPr>
          <w:sz w:val="22"/>
          <w:szCs w:val="22"/>
        </w:rPr>
        <w:t xml:space="preserve">mentes, redukált alapszínek adják: kék, sárga, vörös. Azt </w:t>
      </w:r>
      <w:r w:rsidR="00855061">
        <w:rPr>
          <w:sz w:val="22"/>
          <w:szCs w:val="22"/>
        </w:rPr>
        <w:t>is gondolhatná</w:t>
      </w:r>
      <w:r w:rsidR="00ED3C4A">
        <w:rPr>
          <w:sz w:val="22"/>
          <w:szCs w:val="22"/>
        </w:rPr>
        <w:t xml:space="preserve"> a képről a szemlélődő nagyérdemű</w:t>
      </w:r>
      <w:r w:rsidRPr="001D7B28">
        <w:rPr>
          <w:sz w:val="22"/>
          <w:szCs w:val="22"/>
        </w:rPr>
        <w:t xml:space="preserve">, hogy Madách Imre </w:t>
      </w:r>
      <w:r w:rsidR="00855061">
        <w:rPr>
          <w:sz w:val="22"/>
          <w:szCs w:val="22"/>
        </w:rPr>
        <w:t xml:space="preserve">fő </w:t>
      </w:r>
      <w:r w:rsidRPr="001D7B28">
        <w:rPr>
          <w:sz w:val="22"/>
          <w:szCs w:val="22"/>
        </w:rPr>
        <w:t>művének drámaisága egyetlen mozdulatba sűrítve.</w:t>
      </w:r>
    </w:p>
    <w:p w:rsidR="00EA7975" w:rsidRPr="001D7B28" w:rsidRDefault="00EA7975" w:rsidP="00EA7975">
      <w:pPr>
        <w:rPr>
          <w:sz w:val="22"/>
          <w:szCs w:val="22"/>
        </w:rPr>
      </w:pPr>
    </w:p>
    <w:p w:rsidR="00EA7975" w:rsidRPr="009B3650" w:rsidRDefault="00ED3C4A" w:rsidP="00EA7975">
      <w:pPr>
        <w:rPr>
          <w:i/>
          <w:sz w:val="22"/>
          <w:szCs w:val="22"/>
        </w:rPr>
      </w:pPr>
      <w:r w:rsidRPr="009B3650">
        <w:rPr>
          <w:i/>
          <w:sz w:val="22"/>
          <w:szCs w:val="22"/>
        </w:rPr>
        <w:t xml:space="preserve">A halálról helyetted </w:t>
      </w:r>
      <w:r w:rsidR="006B0902">
        <w:rPr>
          <w:i/>
          <w:sz w:val="22"/>
          <w:szCs w:val="22"/>
        </w:rPr>
        <w:t xml:space="preserve">gondolkodom </w:t>
      </w:r>
      <w:r w:rsidR="00EA7975" w:rsidRPr="009B3650">
        <w:rPr>
          <w:i/>
          <w:sz w:val="22"/>
          <w:szCs w:val="22"/>
        </w:rPr>
        <w:t>én</w:t>
      </w:r>
    </w:p>
    <w:p w:rsidR="00EA7975" w:rsidRPr="001D7B28" w:rsidRDefault="00EA7975" w:rsidP="00EA7975">
      <w:pPr>
        <w:rPr>
          <w:sz w:val="22"/>
          <w:szCs w:val="22"/>
        </w:rPr>
      </w:pPr>
      <w:r w:rsidRPr="001D7B28">
        <w:rPr>
          <w:sz w:val="22"/>
          <w:szCs w:val="22"/>
        </w:rPr>
        <w:t xml:space="preserve">A síron egy koponya, a földi javak múlandóságára utaló </w:t>
      </w:r>
      <w:proofErr w:type="spellStart"/>
      <w:r w:rsidRPr="001D7B28">
        <w:rPr>
          <w:sz w:val="22"/>
          <w:szCs w:val="22"/>
        </w:rPr>
        <w:t>vanitas</w:t>
      </w:r>
      <w:proofErr w:type="spellEnd"/>
      <w:r w:rsidRPr="001D7B28">
        <w:rPr>
          <w:sz w:val="22"/>
          <w:szCs w:val="22"/>
        </w:rPr>
        <w:t xml:space="preserve"> szimbólum. A rajta naivan kukacot vadászó feketerigót valószínűleg nem feszítik az emberi lét múlandóságával kapcsolatos filozófiai kérdések. </w:t>
      </w:r>
      <w:r w:rsidR="006B0902">
        <w:rPr>
          <w:sz w:val="22"/>
          <w:szCs w:val="22"/>
        </w:rPr>
        <w:t>Ezért így szól az alkotó:</w:t>
      </w:r>
      <w:r w:rsidR="00855061">
        <w:rPr>
          <w:sz w:val="22"/>
          <w:szCs w:val="22"/>
        </w:rPr>
        <w:t xml:space="preserve"> a halálról, majd helyetted, gondolkodom én.</w:t>
      </w:r>
    </w:p>
    <w:p w:rsidR="00EA7975" w:rsidRPr="001D7B28" w:rsidRDefault="00EA7975" w:rsidP="0026740C">
      <w:pPr>
        <w:rPr>
          <w:sz w:val="22"/>
          <w:szCs w:val="22"/>
        </w:rPr>
      </w:pPr>
    </w:p>
    <w:p w:rsidR="0026740C" w:rsidRPr="001D7B28" w:rsidRDefault="009A42FE" w:rsidP="00855061">
      <w:pPr>
        <w:jc w:val="both"/>
        <w:rPr>
          <w:sz w:val="22"/>
          <w:szCs w:val="22"/>
        </w:rPr>
      </w:pPr>
      <w:r w:rsidRPr="001D7B28">
        <w:rPr>
          <w:sz w:val="22"/>
          <w:szCs w:val="22"/>
        </w:rPr>
        <w:t xml:space="preserve">Korábbi korokból ismeretes, hogy a képzőművészet alapvetően a szépség és valóság érzékeltetésére volt hivatva, mégis Gerber Pálnál a technikai mesterség mikéntjének érzékeltetése mellett ugyanolyan fontos </w:t>
      </w:r>
      <w:r w:rsidR="0026740C" w:rsidRPr="001D7B28">
        <w:rPr>
          <w:sz w:val="22"/>
          <w:szCs w:val="22"/>
        </w:rPr>
        <w:t xml:space="preserve">a </w:t>
      </w:r>
      <w:r w:rsidR="00B2441E" w:rsidRPr="001D7B28">
        <w:rPr>
          <w:sz w:val="22"/>
          <w:szCs w:val="22"/>
        </w:rPr>
        <w:t xml:space="preserve">művek </w:t>
      </w:r>
      <w:r w:rsidR="0026740C" w:rsidRPr="001D7B28">
        <w:rPr>
          <w:sz w:val="22"/>
          <w:szCs w:val="22"/>
        </w:rPr>
        <w:t>gondolatiság</w:t>
      </w:r>
      <w:r w:rsidR="00B2441E" w:rsidRPr="001D7B28">
        <w:rPr>
          <w:sz w:val="22"/>
          <w:szCs w:val="22"/>
        </w:rPr>
        <w:t>a</w:t>
      </w:r>
      <w:r w:rsidR="00855061">
        <w:rPr>
          <w:sz w:val="22"/>
          <w:szCs w:val="22"/>
        </w:rPr>
        <w:t>. Alkotásainak</w:t>
      </w:r>
      <w:r w:rsidR="00B2441E" w:rsidRPr="001D7B28">
        <w:rPr>
          <w:sz w:val="22"/>
          <w:szCs w:val="22"/>
        </w:rPr>
        <w:t xml:space="preserve"> </w:t>
      </w:r>
      <w:r w:rsidR="00855061">
        <w:rPr>
          <w:sz w:val="22"/>
          <w:szCs w:val="22"/>
        </w:rPr>
        <w:t xml:space="preserve">esszenciáját </w:t>
      </w:r>
      <w:r w:rsidR="00B2441E" w:rsidRPr="001D7B28">
        <w:rPr>
          <w:sz w:val="22"/>
          <w:szCs w:val="22"/>
        </w:rPr>
        <w:t>a vizuális és verbális kifejezésmód együttállása adja</w:t>
      </w:r>
      <w:r w:rsidR="0026740C" w:rsidRPr="001D7B28">
        <w:rPr>
          <w:sz w:val="22"/>
          <w:szCs w:val="22"/>
        </w:rPr>
        <w:t>, a képek megfejtésének lehetséges kul</w:t>
      </w:r>
      <w:r w:rsidR="00EA7975" w:rsidRPr="001D7B28">
        <w:rPr>
          <w:sz w:val="22"/>
          <w:szCs w:val="22"/>
        </w:rPr>
        <w:t>csa a szövegben, elsősorban</w:t>
      </w:r>
      <w:r w:rsidR="00B2441E" w:rsidRPr="001D7B28">
        <w:rPr>
          <w:sz w:val="22"/>
          <w:szCs w:val="22"/>
        </w:rPr>
        <w:t xml:space="preserve"> a sorok között </w:t>
      </w:r>
      <w:r w:rsidR="0026740C" w:rsidRPr="001D7B28">
        <w:rPr>
          <w:sz w:val="22"/>
          <w:szCs w:val="22"/>
        </w:rPr>
        <w:t>rejlik.</w:t>
      </w:r>
    </w:p>
    <w:p w:rsidR="0026740C" w:rsidRPr="001D7B28" w:rsidRDefault="0026740C" w:rsidP="0026740C">
      <w:pPr>
        <w:rPr>
          <w:sz w:val="22"/>
          <w:szCs w:val="22"/>
        </w:rPr>
      </w:pPr>
    </w:p>
    <w:p w:rsidR="00F21F48" w:rsidRPr="009B3650" w:rsidRDefault="0026740C" w:rsidP="00F21F48">
      <w:pPr>
        <w:jc w:val="both"/>
        <w:rPr>
          <w:i/>
          <w:sz w:val="22"/>
          <w:szCs w:val="22"/>
        </w:rPr>
      </w:pPr>
      <w:r w:rsidRPr="001D7B28">
        <w:rPr>
          <w:sz w:val="22"/>
          <w:szCs w:val="22"/>
        </w:rPr>
        <w:t xml:space="preserve">A kiállítótér </w:t>
      </w:r>
      <w:r w:rsidR="00B2441E" w:rsidRPr="001D7B28">
        <w:rPr>
          <w:sz w:val="22"/>
          <w:szCs w:val="22"/>
        </w:rPr>
        <w:t xml:space="preserve">oszlopain elhelyezett </w:t>
      </w:r>
      <w:r w:rsidR="00B2441E" w:rsidRPr="009B3650">
        <w:rPr>
          <w:i/>
          <w:sz w:val="22"/>
          <w:szCs w:val="22"/>
        </w:rPr>
        <w:t>„szövegművek”</w:t>
      </w:r>
      <w:r w:rsidR="00B2441E" w:rsidRPr="001D7B28">
        <w:rPr>
          <w:sz w:val="22"/>
          <w:szCs w:val="22"/>
        </w:rPr>
        <w:t xml:space="preserve"> </w:t>
      </w:r>
      <w:r w:rsidRPr="001D7B28">
        <w:rPr>
          <w:sz w:val="22"/>
          <w:szCs w:val="22"/>
        </w:rPr>
        <w:t xml:space="preserve">nemcsak </w:t>
      </w:r>
      <w:r w:rsidR="00B2441E" w:rsidRPr="001D7B28">
        <w:rPr>
          <w:sz w:val="22"/>
          <w:szCs w:val="22"/>
        </w:rPr>
        <w:t xml:space="preserve">egyfajta </w:t>
      </w:r>
      <w:proofErr w:type="spellStart"/>
      <w:r w:rsidRPr="001D7B28">
        <w:rPr>
          <w:sz w:val="22"/>
          <w:szCs w:val="22"/>
        </w:rPr>
        <w:t>szabadversként</w:t>
      </w:r>
      <w:proofErr w:type="spellEnd"/>
      <w:r w:rsidRPr="001D7B28">
        <w:rPr>
          <w:sz w:val="22"/>
          <w:szCs w:val="22"/>
        </w:rPr>
        <w:t xml:space="preserve"> értelmezhető</w:t>
      </w:r>
      <w:r w:rsidR="00B2441E" w:rsidRPr="001D7B28">
        <w:rPr>
          <w:sz w:val="22"/>
          <w:szCs w:val="22"/>
        </w:rPr>
        <w:t>k</w:t>
      </w:r>
      <w:r w:rsidRPr="001D7B28">
        <w:rPr>
          <w:sz w:val="22"/>
          <w:szCs w:val="22"/>
        </w:rPr>
        <w:t>, hanem arra is utal</w:t>
      </w:r>
      <w:r w:rsidR="00B2441E" w:rsidRPr="001D7B28">
        <w:rPr>
          <w:sz w:val="22"/>
          <w:szCs w:val="22"/>
        </w:rPr>
        <w:t>nak</w:t>
      </w:r>
      <w:r w:rsidRPr="001D7B28">
        <w:rPr>
          <w:sz w:val="22"/>
          <w:szCs w:val="22"/>
        </w:rPr>
        <w:t>, hogy a képek címe egyenrangú a festményen</w:t>
      </w:r>
      <w:r w:rsidR="00B2441E" w:rsidRPr="001D7B28">
        <w:rPr>
          <w:sz w:val="22"/>
          <w:szCs w:val="22"/>
        </w:rPr>
        <w:t xml:space="preserve"> megjelenő képpel, sőt, akár </w:t>
      </w:r>
      <w:r w:rsidRPr="001D7B28">
        <w:rPr>
          <w:sz w:val="22"/>
          <w:szCs w:val="22"/>
        </w:rPr>
        <w:t>helyettesítheti</w:t>
      </w:r>
      <w:r w:rsidR="00B2441E" w:rsidRPr="001D7B28">
        <w:rPr>
          <w:sz w:val="22"/>
          <w:szCs w:val="22"/>
        </w:rPr>
        <w:t xml:space="preserve"> is</w:t>
      </w:r>
      <w:r w:rsidRPr="001D7B28">
        <w:rPr>
          <w:sz w:val="22"/>
          <w:szCs w:val="22"/>
        </w:rPr>
        <w:t xml:space="preserve"> azt. Ebből következik, hogy művé is válhat, s kilépve a </w:t>
      </w:r>
      <w:r w:rsidR="00B2441E" w:rsidRPr="001D7B28">
        <w:rPr>
          <w:sz w:val="22"/>
          <w:szCs w:val="22"/>
        </w:rPr>
        <w:t>kiállítótér</w:t>
      </w:r>
      <w:r w:rsidRPr="001D7B28">
        <w:rPr>
          <w:sz w:val="22"/>
          <w:szCs w:val="22"/>
        </w:rPr>
        <w:t>ből képes arra, hogy</w:t>
      </w:r>
      <w:r w:rsidR="00B2441E" w:rsidRPr="001D7B28">
        <w:rPr>
          <w:sz w:val="22"/>
          <w:szCs w:val="22"/>
        </w:rPr>
        <w:t xml:space="preserve"> </w:t>
      </w:r>
      <w:r w:rsidRPr="001D7B28">
        <w:rPr>
          <w:sz w:val="22"/>
          <w:szCs w:val="22"/>
        </w:rPr>
        <w:t>„üzeneteket” hordozzon.</w:t>
      </w:r>
      <w:r w:rsidR="00F21F48">
        <w:rPr>
          <w:sz w:val="22"/>
          <w:szCs w:val="22"/>
        </w:rPr>
        <w:t xml:space="preserve"> </w:t>
      </w:r>
      <w:r w:rsidR="00B2441E" w:rsidRPr="001D7B28">
        <w:rPr>
          <w:sz w:val="22"/>
          <w:szCs w:val="22"/>
        </w:rPr>
        <w:t xml:space="preserve">Az oszlopokon olvasható </w:t>
      </w:r>
      <w:r w:rsidRPr="001D7B28">
        <w:rPr>
          <w:sz w:val="22"/>
          <w:szCs w:val="22"/>
        </w:rPr>
        <w:t xml:space="preserve">szöveges munkák, </w:t>
      </w:r>
      <w:r w:rsidR="00B2441E" w:rsidRPr="001D7B28">
        <w:rPr>
          <w:sz w:val="22"/>
          <w:szCs w:val="22"/>
        </w:rPr>
        <w:t>sima fehér papírra</w:t>
      </w:r>
      <w:r w:rsidRPr="001D7B28">
        <w:rPr>
          <w:sz w:val="22"/>
          <w:szCs w:val="22"/>
        </w:rPr>
        <w:t xml:space="preserve"> „</w:t>
      </w:r>
      <w:r w:rsidR="00B2441E" w:rsidRPr="001D7B28">
        <w:rPr>
          <w:sz w:val="22"/>
          <w:szCs w:val="22"/>
        </w:rPr>
        <w:t xml:space="preserve">írt” ironikus/abszurd feliratok </w:t>
      </w:r>
      <w:r w:rsidRPr="001D7B28">
        <w:rPr>
          <w:sz w:val="22"/>
          <w:szCs w:val="22"/>
        </w:rPr>
        <w:t xml:space="preserve">éppúgy lehetnének műcímek, mint ahogy néhány </w:t>
      </w:r>
      <w:r w:rsidR="00B2441E" w:rsidRPr="001D7B28">
        <w:rPr>
          <w:sz w:val="22"/>
          <w:szCs w:val="22"/>
        </w:rPr>
        <w:t>kép</w:t>
      </w:r>
      <w:r w:rsidRPr="001D7B28">
        <w:rPr>
          <w:sz w:val="22"/>
          <w:szCs w:val="22"/>
        </w:rPr>
        <w:t xml:space="preserve">cím </w:t>
      </w:r>
      <w:r w:rsidR="00B2441E" w:rsidRPr="001D7B28">
        <w:rPr>
          <w:sz w:val="22"/>
          <w:szCs w:val="22"/>
        </w:rPr>
        <w:t>ugyanúgy szövegmű is lehetne.</w:t>
      </w:r>
      <w:r w:rsidR="00EA7975" w:rsidRPr="001D7B28">
        <w:rPr>
          <w:rStyle w:val="Lbjegyzet-hivatkozs"/>
          <w:sz w:val="22"/>
          <w:szCs w:val="22"/>
        </w:rPr>
        <w:footnoteReference w:id="2"/>
      </w:r>
      <w:r w:rsidR="00B2441E" w:rsidRPr="001D7B28">
        <w:rPr>
          <w:sz w:val="22"/>
          <w:szCs w:val="22"/>
        </w:rPr>
        <w:t xml:space="preserve"> </w:t>
      </w:r>
      <w:r w:rsidR="00F21F48">
        <w:rPr>
          <w:sz w:val="22"/>
          <w:szCs w:val="22"/>
        </w:rPr>
        <w:t xml:space="preserve">Ha nagyon leegyszerűsítő szeretnék lenni, azt is mondhatnám, hogy egyes szöveges művei egyfajta </w:t>
      </w:r>
      <w:proofErr w:type="spellStart"/>
      <w:r w:rsidR="00F21F48">
        <w:rPr>
          <w:sz w:val="22"/>
          <w:szCs w:val="22"/>
        </w:rPr>
        <w:t>mémként</w:t>
      </w:r>
      <w:proofErr w:type="spellEnd"/>
      <w:r w:rsidR="00F21F48">
        <w:rPr>
          <w:sz w:val="22"/>
          <w:szCs w:val="22"/>
        </w:rPr>
        <w:t xml:space="preserve"> is felfoghatóak: </w:t>
      </w:r>
      <w:r w:rsidR="00F21F48" w:rsidRPr="009B3650">
        <w:rPr>
          <w:i/>
          <w:sz w:val="22"/>
          <w:szCs w:val="22"/>
        </w:rPr>
        <w:t>„Mély mondanivalóba könnyű belefulladni”</w:t>
      </w:r>
      <w:r w:rsidR="006B0902">
        <w:rPr>
          <w:i/>
          <w:sz w:val="22"/>
          <w:szCs w:val="22"/>
        </w:rPr>
        <w:t xml:space="preserve">; „Bennem már rengeteg világ dőlt össze”; </w:t>
      </w:r>
      <w:r w:rsidR="00667227">
        <w:rPr>
          <w:i/>
          <w:sz w:val="22"/>
          <w:szCs w:val="22"/>
        </w:rPr>
        <w:t>„Bölényre vadászom, de közben a jegesmedvét ejtem el.”</w:t>
      </w:r>
    </w:p>
    <w:p w:rsidR="00F21F48" w:rsidRPr="001D7B28" w:rsidRDefault="00F21F48" w:rsidP="00F21F48">
      <w:pPr>
        <w:jc w:val="both"/>
        <w:rPr>
          <w:sz w:val="22"/>
          <w:szCs w:val="22"/>
        </w:rPr>
      </w:pPr>
    </w:p>
    <w:p w:rsidR="00513E4B" w:rsidRPr="001D7B28" w:rsidRDefault="006B0902" w:rsidP="006B0902">
      <w:pPr>
        <w:jc w:val="both"/>
        <w:rPr>
          <w:sz w:val="22"/>
          <w:szCs w:val="22"/>
        </w:rPr>
      </w:pPr>
      <w:r>
        <w:rPr>
          <w:sz w:val="22"/>
          <w:szCs w:val="22"/>
        </w:rPr>
        <w:t>A kiállításon látható képeken</w:t>
      </w:r>
      <w:r w:rsidR="00513E4B" w:rsidRPr="001D7B28">
        <w:rPr>
          <w:sz w:val="22"/>
          <w:szCs w:val="22"/>
        </w:rPr>
        <w:t xml:space="preserve"> </w:t>
      </w:r>
      <w:r>
        <w:rPr>
          <w:sz w:val="22"/>
          <w:szCs w:val="22"/>
        </w:rPr>
        <w:t xml:space="preserve">többnyire </w:t>
      </w:r>
      <w:r w:rsidR="00513E4B" w:rsidRPr="001D7B28">
        <w:rPr>
          <w:sz w:val="22"/>
          <w:szCs w:val="22"/>
        </w:rPr>
        <w:t>banális, mindennapi tárgyak tűnnek fel — doboz, asztal, focilabda, karácsonyfatalp, —, és</w:t>
      </w:r>
      <w:r>
        <w:rPr>
          <w:sz w:val="22"/>
          <w:szCs w:val="22"/>
        </w:rPr>
        <w:t xml:space="preserve"> a művész</w:t>
      </w:r>
      <w:r w:rsidR="00513E4B" w:rsidRPr="001D7B28">
        <w:rPr>
          <w:sz w:val="22"/>
          <w:szCs w:val="22"/>
        </w:rPr>
        <w:t xml:space="preserve"> installációihoz is</w:t>
      </w:r>
      <w:r w:rsidR="00667227">
        <w:rPr>
          <w:sz w:val="22"/>
          <w:szCs w:val="22"/>
        </w:rPr>
        <w:t xml:space="preserve"> hasonlóan</w:t>
      </w:r>
      <w:r w:rsidR="00513E4B" w:rsidRPr="001D7B28">
        <w:rPr>
          <w:sz w:val="22"/>
          <w:szCs w:val="22"/>
        </w:rPr>
        <w:t xml:space="preserve"> egyszerű, hétköznapi anyagokat használ fel. Munkamódszerének egyik szerves része a barkácsolás, ennek egyik eredménye az itt elhelyezett installáció: </w:t>
      </w:r>
      <w:r w:rsidR="00513E4B" w:rsidRPr="009B3650">
        <w:rPr>
          <w:i/>
          <w:sz w:val="22"/>
          <w:szCs w:val="22"/>
        </w:rPr>
        <w:t>Rendet rakni a művészet körül</w:t>
      </w:r>
      <w:r w:rsidR="00513E4B" w:rsidRPr="001D7B28">
        <w:rPr>
          <w:sz w:val="22"/>
          <w:szCs w:val="22"/>
        </w:rPr>
        <w:t>. Teljesen banális tárgyi elemek fából faragva: seprű, felmosó vödör, kislapát, amely a művészetet szimbolizáló kis fa posztam</w:t>
      </w:r>
      <w:r w:rsidR="00667227">
        <w:rPr>
          <w:sz w:val="22"/>
          <w:szCs w:val="22"/>
        </w:rPr>
        <w:t>ensre helyezett talpszerű tárgy, maga a művészet.</w:t>
      </w:r>
    </w:p>
    <w:p w:rsidR="00513E4B" w:rsidRPr="001D7B28" w:rsidRDefault="00513E4B" w:rsidP="0026740C">
      <w:pPr>
        <w:rPr>
          <w:sz w:val="22"/>
          <w:szCs w:val="22"/>
        </w:rPr>
      </w:pPr>
    </w:p>
    <w:p w:rsidR="00ED3C4A" w:rsidRPr="00667227" w:rsidRDefault="0026740C" w:rsidP="00667227">
      <w:pPr>
        <w:jc w:val="both"/>
        <w:rPr>
          <w:sz w:val="22"/>
          <w:szCs w:val="22"/>
        </w:rPr>
      </w:pPr>
      <w:r w:rsidRPr="001D7B28">
        <w:rPr>
          <w:sz w:val="22"/>
          <w:szCs w:val="22"/>
        </w:rPr>
        <w:t xml:space="preserve">Gerber </w:t>
      </w:r>
      <w:r w:rsidR="00B2441E" w:rsidRPr="001D7B28">
        <w:rPr>
          <w:sz w:val="22"/>
          <w:szCs w:val="22"/>
        </w:rPr>
        <w:t xml:space="preserve">Pál </w:t>
      </w:r>
      <w:r w:rsidRPr="001D7B28">
        <w:rPr>
          <w:sz w:val="22"/>
          <w:szCs w:val="22"/>
        </w:rPr>
        <w:t xml:space="preserve">festői nyelve is igen redukált. A korai színes, </w:t>
      </w:r>
      <w:proofErr w:type="spellStart"/>
      <w:r w:rsidRPr="001D7B28">
        <w:rPr>
          <w:sz w:val="22"/>
          <w:szCs w:val="22"/>
        </w:rPr>
        <w:t>fotórealista</w:t>
      </w:r>
      <w:proofErr w:type="spellEnd"/>
      <w:r w:rsidRPr="001D7B28">
        <w:rPr>
          <w:sz w:val="22"/>
          <w:szCs w:val="22"/>
        </w:rPr>
        <w:t xml:space="preserve"> </w:t>
      </w:r>
      <w:r w:rsidR="00142514" w:rsidRPr="001D7B28">
        <w:rPr>
          <w:sz w:val="22"/>
          <w:szCs w:val="22"/>
        </w:rPr>
        <w:t xml:space="preserve">korszakát követően </w:t>
      </w:r>
      <w:r w:rsidRPr="001D7B28">
        <w:rPr>
          <w:sz w:val="22"/>
          <w:szCs w:val="22"/>
        </w:rPr>
        <w:t xml:space="preserve">a nyolcvanas évek közepétől </w:t>
      </w:r>
      <w:r w:rsidR="00B2441E" w:rsidRPr="001D7B28">
        <w:rPr>
          <w:sz w:val="22"/>
          <w:szCs w:val="22"/>
        </w:rPr>
        <w:t>leginkább monokróm</w:t>
      </w:r>
      <w:r w:rsidRPr="001D7B28">
        <w:rPr>
          <w:sz w:val="22"/>
          <w:szCs w:val="22"/>
        </w:rPr>
        <w:t>, a fekete és a fehér közti átmeneteket használó festményeket készít, amelyekbe</w:t>
      </w:r>
      <w:r w:rsidR="00B2441E" w:rsidRPr="001D7B28">
        <w:rPr>
          <w:sz w:val="22"/>
          <w:szCs w:val="22"/>
        </w:rPr>
        <w:t>n</w:t>
      </w:r>
      <w:r w:rsidRPr="001D7B28">
        <w:rPr>
          <w:sz w:val="22"/>
          <w:szCs w:val="22"/>
        </w:rPr>
        <w:t xml:space="preserve"> </w:t>
      </w:r>
      <w:r w:rsidR="00B2441E" w:rsidRPr="001D7B28">
        <w:rPr>
          <w:sz w:val="22"/>
          <w:szCs w:val="22"/>
        </w:rPr>
        <w:t xml:space="preserve">később feltűnik az egynemű narancssárga vagy </w:t>
      </w:r>
      <w:r w:rsidR="00513E4B" w:rsidRPr="001D7B28">
        <w:rPr>
          <w:sz w:val="22"/>
          <w:szCs w:val="22"/>
        </w:rPr>
        <w:t>barna</w:t>
      </w:r>
      <w:r w:rsidR="00667227">
        <w:rPr>
          <w:sz w:val="22"/>
          <w:szCs w:val="22"/>
        </w:rPr>
        <w:t xml:space="preserve"> szín</w:t>
      </w:r>
      <w:r w:rsidR="00513E4B" w:rsidRPr="001D7B28">
        <w:rPr>
          <w:sz w:val="22"/>
          <w:szCs w:val="22"/>
        </w:rPr>
        <w:t>:</w:t>
      </w:r>
    </w:p>
    <w:p w:rsidR="0026740C" w:rsidRPr="009B3650" w:rsidRDefault="00513E4B" w:rsidP="00667227">
      <w:pPr>
        <w:jc w:val="both"/>
        <w:rPr>
          <w:i/>
          <w:sz w:val="22"/>
          <w:szCs w:val="22"/>
        </w:rPr>
      </w:pPr>
      <w:r w:rsidRPr="009B3650">
        <w:rPr>
          <w:i/>
          <w:sz w:val="22"/>
          <w:szCs w:val="22"/>
        </w:rPr>
        <w:t>A leragasztott doboz</w:t>
      </w:r>
      <w:r w:rsidR="00667227">
        <w:rPr>
          <w:i/>
          <w:sz w:val="22"/>
          <w:szCs w:val="22"/>
        </w:rPr>
        <w:t xml:space="preserve">; </w:t>
      </w:r>
      <w:r w:rsidRPr="009B3650">
        <w:rPr>
          <w:i/>
          <w:sz w:val="22"/>
          <w:szCs w:val="22"/>
        </w:rPr>
        <w:t>Karácsonyfatalp</w:t>
      </w:r>
      <w:r w:rsidR="00667227">
        <w:rPr>
          <w:i/>
          <w:sz w:val="22"/>
          <w:szCs w:val="22"/>
        </w:rPr>
        <w:t xml:space="preserve">; </w:t>
      </w:r>
      <w:proofErr w:type="gramStart"/>
      <w:r w:rsidR="009B3650" w:rsidRPr="009B3650">
        <w:rPr>
          <w:i/>
          <w:sz w:val="22"/>
          <w:szCs w:val="22"/>
        </w:rPr>
        <w:t>Hogy</w:t>
      </w:r>
      <w:proofErr w:type="gramEnd"/>
      <w:r w:rsidR="009B3650" w:rsidRPr="009B3650">
        <w:rPr>
          <w:i/>
          <w:sz w:val="22"/>
          <w:szCs w:val="22"/>
        </w:rPr>
        <w:t xml:space="preserve"> kerül ide a KISZ denevér</w:t>
      </w:r>
      <w:r w:rsidR="00667227">
        <w:rPr>
          <w:i/>
          <w:sz w:val="22"/>
          <w:szCs w:val="22"/>
        </w:rPr>
        <w:t xml:space="preserve">; </w:t>
      </w:r>
      <w:r w:rsidRPr="009B3650">
        <w:rPr>
          <w:i/>
          <w:sz w:val="22"/>
          <w:szCs w:val="22"/>
        </w:rPr>
        <w:t xml:space="preserve">A </w:t>
      </w:r>
      <w:r w:rsidR="00667227">
        <w:rPr>
          <w:i/>
          <w:sz w:val="22"/>
          <w:szCs w:val="22"/>
        </w:rPr>
        <w:t xml:space="preserve">század, amely telve </w:t>
      </w:r>
      <w:r w:rsidRPr="009B3650">
        <w:rPr>
          <w:i/>
          <w:sz w:val="22"/>
          <w:szCs w:val="22"/>
        </w:rPr>
        <w:t>mindazzal, ami lényegtelen és kompromisszum</w:t>
      </w:r>
      <w:r w:rsidR="00667227">
        <w:rPr>
          <w:i/>
          <w:sz w:val="22"/>
          <w:szCs w:val="22"/>
        </w:rPr>
        <w:t xml:space="preserve">; </w:t>
      </w:r>
      <w:r w:rsidRPr="009B3650">
        <w:rPr>
          <w:i/>
          <w:sz w:val="22"/>
          <w:szCs w:val="22"/>
        </w:rPr>
        <w:t>A téboly emblémája</w:t>
      </w:r>
      <w:r w:rsidR="00667227">
        <w:rPr>
          <w:i/>
          <w:sz w:val="22"/>
          <w:szCs w:val="22"/>
        </w:rPr>
        <w:t xml:space="preserve">; </w:t>
      </w:r>
      <w:r w:rsidRPr="009B3650">
        <w:rPr>
          <w:i/>
          <w:sz w:val="22"/>
          <w:szCs w:val="22"/>
        </w:rPr>
        <w:t>Tatabánya éjszakája</w:t>
      </w:r>
      <w:r w:rsidR="00667227">
        <w:rPr>
          <w:i/>
          <w:sz w:val="22"/>
          <w:szCs w:val="22"/>
        </w:rPr>
        <w:t xml:space="preserve">; </w:t>
      </w:r>
      <w:r w:rsidRPr="009B3650">
        <w:rPr>
          <w:i/>
          <w:sz w:val="22"/>
          <w:szCs w:val="22"/>
        </w:rPr>
        <w:t>Ferde a csöve, nem a közepébe lő – Mit keres itt a rózsaszín?</w:t>
      </w:r>
    </w:p>
    <w:p w:rsidR="00513E4B" w:rsidRPr="001D7B28" w:rsidRDefault="00513E4B" w:rsidP="0026740C">
      <w:pPr>
        <w:rPr>
          <w:sz w:val="22"/>
          <w:szCs w:val="22"/>
        </w:rPr>
      </w:pPr>
    </w:p>
    <w:p w:rsidR="0026740C" w:rsidRPr="001D7B28" w:rsidRDefault="0026740C" w:rsidP="00667227">
      <w:pPr>
        <w:jc w:val="both"/>
        <w:rPr>
          <w:sz w:val="22"/>
          <w:szCs w:val="22"/>
        </w:rPr>
      </w:pPr>
      <w:r w:rsidRPr="001D7B28">
        <w:rPr>
          <w:sz w:val="22"/>
          <w:szCs w:val="22"/>
        </w:rPr>
        <w:t xml:space="preserve">Gerber </w:t>
      </w:r>
      <w:r w:rsidR="00855061">
        <w:rPr>
          <w:sz w:val="22"/>
          <w:szCs w:val="22"/>
        </w:rPr>
        <w:t xml:space="preserve">Pál </w:t>
      </w:r>
      <w:r w:rsidRPr="001D7B28">
        <w:rPr>
          <w:sz w:val="22"/>
          <w:szCs w:val="22"/>
        </w:rPr>
        <w:t xml:space="preserve">gondolkodásmódjában kitüntetett szerepe van a művész tehetségére, a művészet értékére, </w:t>
      </w:r>
      <w:r w:rsidR="00513E4B" w:rsidRPr="001D7B28">
        <w:rPr>
          <w:sz w:val="22"/>
          <w:szCs w:val="22"/>
        </w:rPr>
        <w:t xml:space="preserve">mibenlétére és </w:t>
      </w:r>
      <w:r w:rsidRPr="001D7B28">
        <w:rPr>
          <w:sz w:val="22"/>
          <w:szCs w:val="22"/>
        </w:rPr>
        <w:t>a modernizmussal kapcsolatos viszonyára</w:t>
      </w:r>
      <w:r w:rsidR="00513E4B" w:rsidRPr="001D7B28">
        <w:rPr>
          <w:sz w:val="22"/>
          <w:szCs w:val="22"/>
        </w:rPr>
        <w:t xml:space="preserve"> </w:t>
      </w:r>
      <w:r w:rsidRPr="001D7B28">
        <w:rPr>
          <w:sz w:val="22"/>
          <w:szCs w:val="22"/>
        </w:rPr>
        <w:t>iro</w:t>
      </w:r>
      <w:r w:rsidR="00513E4B" w:rsidRPr="001D7B28">
        <w:rPr>
          <w:sz w:val="22"/>
          <w:szCs w:val="22"/>
        </w:rPr>
        <w:t>ni</w:t>
      </w:r>
      <w:r w:rsidR="00C14618" w:rsidRPr="001D7B28">
        <w:rPr>
          <w:sz w:val="22"/>
          <w:szCs w:val="22"/>
        </w:rPr>
        <w:t>kusan reflektáló munkáknak, ilyen</w:t>
      </w:r>
      <w:r w:rsidR="00513E4B" w:rsidRPr="001D7B28">
        <w:rPr>
          <w:sz w:val="22"/>
          <w:szCs w:val="22"/>
        </w:rPr>
        <w:t xml:space="preserve"> például az </w:t>
      </w:r>
      <w:r w:rsidR="00513E4B" w:rsidRPr="009B3650">
        <w:rPr>
          <w:i/>
          <w:sz w:val="22"/>
          <w:szCs w:val="22"/>
        </w:rPr>
        <w:t>Istent nem írta felül a modernizmus</w:t>
      </w:r>
      <w:r w:rsidR="00513E4B" w:rsidRPr="001D7B28">
        <w:rPr>
          <w:sz w:val="22"/>
          <w:szCs w:val="22"/>
        </w:rPr>
        <w:t xml:space="preserve"> c. kép</w:t>
      </w:r>
      <w:r w:rsidRPr="001D7B28">
        <w:rPr>
          <w:sz w:val="22"/>
          <w:szCs w:val="22"/>
        </w:rPr>
        <w:t xml:space="preserve">. </w:t>
      </w:r>
    </w:p>
    <w:p w:rsidR="0026740C" w:rsidRPr="001D7B28" w:rsidRDefault="0026740C" w:rsidP="0026740C">
      <w:pPr>
        <w:rPr>
          <w:sz w:val="22"/>
          <w:szCs w:val="22"/>
        </w:rPr>
      </w:pPr>
    </w:p>
    <w:p w:rsidR="0026740C" w:rsidRDefault="00C14618" w:rsidP="000E422F">
      <w:pPr>
        <w:jc w:val="both"/>
        <w:rPr>
          <w:sz w:val="22"/>
          <w:szCs w:val="22"/>
        </w:rPr>
      </w:pPr>
      <w:r w:rsidRPr="001D7B28">
        <w:rPr>
          <w:sz w:val="22"/>
          <w:szCs w:val="22"/>
        </w:rPr>
        <w:lastRenderedPageBreak/>
        <w:t xml:space="preserve">Összességében elmondható, hogy Gerber Pál ironikusan egyszerű, ugyanakkor meghökkentő művei tele vannak </w:t>
      </w:r>
      <w:r w:rsidR="0026740C" w:rsidRPr="001D7B28">
        <w:rPr>
          <w:sz w:val="22"/>
          <w:szCs w:val="22"/>
        </w:rPr>
        <w:t xml:space="preserve">humorral, szarkazmussal, feszültséggel, ambivalenciával és váratlan paradoxonokkal. </w:t>
      </w:r>
    </w:p>
    <w:p w:rsidR="001F6930" w:rsidRPr="001D7B28" w:rsidRDefault="001D7B28" w:rsidP="001D7B28">
      <w:pPr>
        <w:jc w:val="both"/>
        <w:rPr>
          <w:sz w:val="22"/>
          <w:szCs w:val="22"/>
        </w:rPr>
      </w:pPr>
      <w:r w:rsidRPr="001D7B28">
        <w:rPr>
          <w:sz w:val="22"/>
          <w:szCs w:val="22"/>
        </w:rPr>
        <w:t xml:space="preserve">Az élet rétegei nem alkotnak a tárgyakban folyamatot, nem épülnek egymásra, bár vannak közös halmazaik – egy-egy helyen történetté rekonstruálhatók és reprezentálnak egy helyzetet, máshol töredékesek, önmagukban állnak. </w:t>
      </w:r>
    </w:p>
    <w:p w:rsidR="001F6930" w:rsidRPr="001D7B28" w:rsidRDefault="00667227" w:rsidP="001D7B28">
      <w:pPr>
        <w:jc w:val="both"/>
        <w:rPr>
          <w:sz w:val="22"/>
          <w:szCs w:val="22"/>
        </w:rPr>
      </w:pPr>
      <w:r>
        <w:rPr>
          <w:sz w:val="22"/>
          <w:szCs w:val="22"/>
        </w:rPr>
        <w:t xml:space="preserve">Gerber </w:t>
      </w:r>
      <w:r w:rsidR="00D84035" w:rsidRPr="001D7B28">
        <w:rPr>
          <w:sz w:val="22"/>
          <w:szCs w:val="22"/>
        </w:rPr>
        <w:t>Pál "a meghökkentést a művészi megformálás igen magas fokán űzi (.</w:t>
      </w:r>
      <w:proofErr w:type="gramStart"/>
      <w:r w:rsidR="00D84035" w:rsidRPr="001D7B28">
        <w:rPr>
          <w:sz w:val="22"/>
          <w:szCs w:val="22"/>
        </w:rPr>
        <w:t>..</w:t>
      </w:r>
      <w:proofErr w:type="gramEnd"/>
      <w:r w:rsidR="00D84035" w:rsidRPr="001D7B28">
        <w:rPr>
          <w:sz w:val="22"/>
          <w:szCs w:val="22"/>
        </w:rPr>
        <w:t>)</w:t>
      </w:r>
      <w:r w:rsidR="001D7B28">
        <w:rPr>
          <w:sz w:val="22"/>
          <w:szCs w:val="22"/>
        </w:rPr>
        <w:t>,</w:t>
      </w:r>
      <w:r w:rsidR="00D84035" w:rsidRPr="001D7B28">
        <w:rPr>
          <w:sz w:val="22"/>
          <w:szCs w:val="22"/>
        </w:rPr>
        <w:t xml:space="preserve"> művei egyetlen nagy </w:t>
      </w:r>
      <w:proofErr w:type="spellStart"/>
      <w:r w:rsidR="00D84035" w:rsidRPr="001D7B28">
        <w:rPr>
          <w:sz w:val="22"/>
          <w:szCs w:val="22"/>
        </w:rPr>
        <w:t>Gesamtkunstwerk</w:t>
      </w:r>
      <w:proofErr w:type="spellEnd"/>
      <w:r w:rsidR="00D84035" w:rsidRPr="001D7B28">
        <w:rPr>
          <w:sz w:val="22"/>
          <w:szCs w:val="22"/>
        </w:rPr>
        <w:t xml:space="preserve"> részeiként is felfoghatók;  képei soha nem hordoznak irányított üzenetet, mindig megőriznek valamit a dolgok eredendő titokzatosságából.</w:t>
      </w:r>
      <w:r w:rsidR="00855061">
        <w:rPr>
          <w:sz w:val="22"/>
          <w:szCs w:val="22"/>
        </w:rPr>
        <w:t>”</w:t>
      </w:r>
      <w:r>
        <w:rPr>
          <w:rStyle w:val="Lbjegyzet-hivatkozs"/>
          <w:sz w:val="22"/>
          <w:szCs w:val="22"/>
        </w:rPr>
        <w:footnoteReference w:id="3"/>
      </w:r>
    </w:p>
    <w:p w:rsidR="001F6930" w:rsidRPr="001D7B28" w:rsidRDefault="001F6930" w:rsidP="001D7B28">
      <w:pPr>
        <w:jc w:val="both"/>
        <w:rPr>
          <w:sz w:val="22"/>
          <w:szCs w:val="22"/>
        </w:rPr>
      </w:pPr>
    </w:p>
    <w:p w:rsidR="001D7B28" w:rsidRDefault="001D7B28" w:rsidP="001D7B28">
      <w:pPr>
        <w:jc w:val="both"/>
        <w:rPr>
          <w:sz w:val="22"/>
          <w:szCs w:val="22"/>
        </w:rPr>
      </w:pPr>
      <w:r w:rsidRPr="001D7B28">
        <w:rPr>
          <w:sz w:val="22"/>
          <w:szCs w:val="22"/>
        </w:rPr>
        <w:t xml:space="preserve">Műveinek nincsen tökéletes és hibátlan értelmezése, mert mindig kiegészíti azt egy-egy új elemmel, amely újabb és újabb szempontokat hoz látóterünkbe az értelmezési kísérletünk során. Talán emiatt is olyan kedvünkre valók és izgalmasak munkái, mert közös gondolkodásra, kreativitásunk szabadon engedésére sarkall minket. Már-már az absztrakció határait súroló egyszerűséggel, banális vizuális és verbális eszközökkel egy olyan sajátos világot teremt maga körül, amelyben mi is szívesen csatangolunk. </w:t>
      </w:r>
    </w:p>
    <w:p w:rsidR="00ED3C4A" w:rsidRDefault="00ED3C4A" w:rsidP="001D7B28">
      <w:pPr>
        <w:jc w:val="both"/>
        <w:rPr>
          <w:sz w:val="22"/>
          <w:szCs w:val="22"/>
        </w:rPr>
      </w:pPr>
    </w:p>
    <w:p w:rsidR="00667227" w:rsidRDefault="00667227" w:rsidP="001D7B28">
      <w:pPr>
        <w:jc w:val="both"/>
        <w:rPr>
          <w:sz w:val="22"/>
          <w:szCs w:val="22"/>
        </w:rPr>
      </w:pPr>
    </w:p>
    <w:p w:rsidR="00667227" w:rsidRDefault="00667227" w:rsidP="001D7B28">
      <w:pPr>
        <w:jc w:val="both"/>
        <w:rPr>
          <w:sz w:val="22"/>
          <w:szCs w:val="22"/>
        </w:rPr>
      </w:pPr>
    </w:p>
    <w:p w:rsidR="00ED3C4A" w:rsidRDefault="00ED3C4A" w:rsidP="00ED3C4A">
      <w:pPr>
        <w:jc w:val="right"/>
        <w:rPr>
          <w:sz w:val="22"/>
          <w:szCs w:val="22"/>
        </w:rPr>
      </w:pPr>
      <w:r>
        <w:rPr>
          <w:sz w:val="22"/>
          <w:szCs w:val="22"/>
        </w:rPr>
        <w:t xml:space="preserve">Pannonhalma, 2021. október 13. </w:t>
      </w:r>
    </w:p>
    <w:p w:rsidR="00ED3C4A" w:rsidRPr="001D7B28" w:rsidRDefault="00ED3C4A" w:rsidP="00ED3C4A">
      <w:pPr>
        <w:jc w:val="right"/>
        <w:rPr>
          <w:sz w:val="22"/>
          <w:szCs w:val="22"/>
        </w:rPr>
      </w:pPr>
      <w:r>
        <w:rPr>
          <w:sz w:val="22"/>
          <w:szCs w:val="22"/>
        </w:rPr>
        <w:t>Szalay Ágnes</w:t>
      </w:r>
    </w:p>
    <w:p w:rsidR="00C95291" w:rsidRDefault="00C95291">
      <w:pPr>
        <w:rPr>
          <w:sz w:val="22"/>
          <w:szCs w:val="22"/>
        </w:rPr>
      </w:pPr>
    </w:p>
    <w:p w:rsidR="000E422F" w:rsidRDefault="000E422F" w:rsidP="00ED3C4A">
      <w:pPr>
        <w:jc w:val="both"/>
        <w:rPr>
          <w:sz w:val="22"/>
          <w:szCs w:val="22"/>
        </w:rPr>
      </w:pPr>
    </w:p>
    <w:p w:rsidR="00ED3C4A" w:rsidRPr="001D7B28" w:rsidRDefault="00ED3C4A">
      <w:pPr>
        <w:rPr>
          <w:sz w:val="22"/>
          <w:szCs w:val="22"/>
        </w:rPr>
      </w:pPr>
    </w:p>
    <w:p w:rsidR="00C95291" w:rsidRPr="001D7B28" w:rsidRDefault="00C95291">
      <w:pPr>
        <w:rPr>
          <w:sz w:val="22"/>
          <w:szCs w:val="22"/>
        </w:rPr>
      </w:pPr>
    </w:p>
    <w:p w:rsidR="00C95291" w:rsidRPr="001D7B28" w:rsidRDefault="00C95291">
      <w:pPr>
        <w:rPr>
          <w:sz w:val="22"/>
          <w:szCs w:val="22"/>
        </w:rPr>
      </w:pPr>
    </w:p>
    <w:p w:rsidR="001D7B28" w:rsidRPr="001D7B28" w:rsidRDefault="001D7B28">
      <w:pPr>
        <w:rPr>
          <w:b/>
          <w:bCs/>
          <w:sz w:val="22"/>
          <w:szCs w:val="22"/>
        </w:rPr>
      </w:pPr>
    </w:p>
    <w:sectPr w:rsidR="001D7B28" w:rsidRPr="001D7B28" w:rsidSect="00405854">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B63" w:rsidRDefault="000E5B63" w:rsidP="00EA7975">
      <w:r>
        <w:separator/>
      </w:r>
    </w:p>
  </w:endnote>
  <w:endnote w:type="continuationSeparator" w:id="0">
    <w:p w:rsidR="000E5B63" w:rsidRDefault="000E5B63" w:rsidP="00EA79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577248"/>
      <w:docPartObj>
        <w:docPartGallery w:val="Page Numbers (Bottom of Page)"/>
        <w:docPartUnique/>
      </w:docPartObj>
    </w:sdtPr>
    <w:sdtContent>
      <w:p w:rsidR="00ED3C4A" w:rsidRDefault="00367F8C">
        <w:pPr>
          <w:pStyle w:val="llb"/>
          <w:jc w:val="right"/>
        </w:pPr>
        <w:fldSimple w:instr=" PAGE   \* MERGEFORMAT ">
          <w:r w:rsidR="00667227">
            <w:rPr>
              <w:noProof/>
            </w:rPr>
            <w:t>1</w:t>
          </w:r>
        </w:fldSimple>
      </w:p>
    </w:sdtContent>
  </w:sdt>
  <w:p w:rsidR="00ED3C4A" w:rsidRDefault="00ED3C4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B63" w:rsidRDefault="000E5B63" w:rsidP="00EA7975">
      <w:r>
        <w:separator/>
      </w:r>
    </w:p>
  </w:footnote>
  <w:footnote w:type="continuationSeparator" w:id="0">
    <w:p w:rsidR="000E5B63" w:rsidRDefault="000E5B63" w:rsidP="00EA7975">
      <w:r>
        <w:continuationSeparator/>
      </w:r>
    </w:p>
  </w:footnote>
  <w:footnote w:id="1">
    <w:p w:rsidR="00ED3C4A" w:rsidRDefault="00ED3C4A">
      <w:pPr>
        <w:pStyle w:val="Lbjegyzetszveg"/>
      </w:pPr>
      <w:r>
        <w:rPr>
          <w:rStyle w:val="Lbjegyzet-hivatkozs"/>
        </w:rPr>
        <w:footnoteRef/>
      </w:r>
      <w:r>
        <w:t xml:space="preserve"> Gerber Pál</w:t>
      </w:r>
    </w:p>
  </w:footnote>
  <w:footnote w:id="2">
    <w:p w:rsidR="00ED3C4A" w:rsidRDefault="00ED3C4A">
      <w:pPr>
        <w:pStyle w:val="Lbjegyzetszveg"/>
      </w:pPr>
      <w:r>
        <w:rPr>
          <w:rStyle w:val="Lbjegyzet-hivatkozs"/>
        </w:rPr>
        <w:footnoteRef/>
      </w:r>
      <w:r>
        <w:t xml:space="preserve"> Földes András </w:t>
      </w:r>
    </w:p>
  </w:footnote>
  <w:footnote w:id="3">
    <w:p w:rsidR="00667227" w:rsidRDefault="00667227">
      <w:pPr>
        <w:pStyle w:val="Lbjegyzetszveg"/>
      </w:pPr>
      <w:r>
        <w:rPr>
          <w:rStyle w:val="Lbjegyzet-hivatkozs"/>
        </w:rPr>
        <w:footnoteRef/>
      </w:r>
      <w:r>
        <w:t xml:space="preserve"> Markója Csilla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950E64"/>
    <w:rsid w:val="00024DC5"/>
    <w:rsid w:val="000B65A2"/>
    <w:rsid w:val="000E422F"/>
    <w:rsid w:val="000E5B63"/>
    <w:rsid w:val="00142514"/>
    <w:rsid w:val="00150514"/>
    <w:rsid w:val="001D7B28"/>
    <w:rsid w:val="001F4EA8"/>
    <w:rsid w:val="001F6930"/>
    <w:rsid w:val="0026740C"/>
    <w:rsid w:val="00367F8C"/>
    <w:rsid w:val="00405854"/>
    <w:rsid w:val="005020C4"/>
    <w:rsid w:val="00513E4B"/>
    <w:rsid w:val="0055200A"/>
    <w:rsid w:val="00614D0E"/>
    <w:rsid w:val="00667227"/>
    <w:rsid w:val="006B0902"/>
    <w:rsid w:val="00734482"/>
    <w:rsid w:val="00744731"/>
    <w:rsid w:val="00791564"/>
    <w:rsid w:val="00830FD4"/>
    <w:rsid w:val="00855061"/>
    <w:rsid w:val="00950E64"/>
    <w:rsid w:val="009A42FE"/>
    <w:rsid w:val="009B3650"/>
    <w:rsid w:val="00B2441E"/>
    <w:rsid w:val="00C14618"/>
    <w:rsid w:val="00C95291"/>
    <w:rsid w:val="00D84035"/>
    <w:rsid w:val="00DC04CC"/>
    <w:rsid w:val="00E67F53"/>
    <w:rsid w:val="00EA7975"/>
    <w:rsid w:val="00ED3C4A"/>
    <w:rsid w:val="00F21F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65A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50E64"/>
    <w:rPr>
      <w:color w:val="0563C1" w:themeColor="hyperlink"/>
      <w:u w:val="single"/>
    </w:rPr>
  </w:style>
  <w:style w:type="character" w:customStyle="1" w:styleId="UnresolvedMention">
    <w:name w:val="Unresolved Mention"/>
    <w:basedOn w:val="Bekezdsalapbettpusa"/>
    <w:uiPriority w:val="99"/>
    <w:semiHidden/>
    <w:unhideWhenUsed/>
    <w:rsid w:val="00950E64"/>
    <w:rPr>
      <w:color w:val="605E5C"/>
      <w:shd w:val="clear" w:color="auto" w:fill="E1DFDD"/>
    </w:rPr>
  </w:style>
  <w:style w:type="paragraph" w:styleId="Lbjegyzetszveg">
    <w:name w:val="footnote text"/>
    <w:basedOn w:val="Norml"/>
    <w:link w:val="LbjegyzetszvegChar"/>
    <w:uiPriority w:val="99"/>
    <w:semiHidden/>
    <w:unhideWhenUsed/>
    <w:rsid w:val="00EA7975"/>
    <w:rPr>
      <w:sz w:val="20"/>
      <w:szCs w:val="20"/>
    </w:rPr>
  </w:style>
  <w:style w:type="character" w:customStyle="1" w:styleId="LbjegyzetszvegChar">
    <w:name w:val="Lábjegyzetszöveg Char"/>
    <w:basedOn w:val="Bekezdsalapbettpusa"/>
    <w:link w:val="Lbjegyzetszveg"/>
    <w:uiPriority w:val="99"/>
    <w:semiHidden/>
    <w:rsid w:val="00EA7975"/>
    <w:rPr>
      <w:sz w:val="20"/>
      <w:szCs w:val="20"/>
    </w:rPr>
  </w:style>
  <w:style w:type="character" w:styleId="Lbjegyzet-hivatkozs">
    <w:name w:val="footnote reference"/>
    <w:basedOn w:val="Bekezdsalapbettpusa"/>
    <w:uiPriority w:val="99"/>
    <w:semiHidden/>
    <w:unhideWhenUsed/>
    <w:rsid w:val="00EA7975"/>
    <w:rPr>
      <w:vertAlign w:val="superscript"/>
    </w:rPr>
  </w:style>
  <w:style w:type="paragraph" w:styleId="lfej">
    <w:name w:val="header"/>
    <w:basedOn w:val="Norml"/>
    <w:link w:val="lfejChar"/>
    <w:uiPriority w:val="99"/>
    <w:semiHidden/>
    <w:unhideWhenUsed/>
    <w:rsid w:val="001D7B28"/>
    <w:pPr>
      <w:tabs>
        <w:tab w:val="center" w:pos="4536"/>
        <w:tab w:val="right" w:pos="9072"/>
      </w:tabs>
    </w:pPr>
  </w:style>
  <w:style w:type="character" w:customStyle="1" w:styleId="lfejChar">
    <w:name w:val="Élőfej Char"/>
    <w:basedOn w:val="Bekezdsalapbettpusa"/>
    <w:link w:val="lfej"/>
    <w:uiPriority w:val="99"/>
    <w:semiHidden/>
    <w:rsid w:val="001D7B28"/>
  </w:style>
  <w:style w:type="paragraph" w:styleId="llb">
    <w:name w:val="footer"/>
    <w:basedOn w:val="Norml"/>
    <w:link w:val="llbChar"/>
    <w:uiPriority w:val="99"/>
    <w:unhideWhenUsed/>
    <w:rsid w:val="001D7B28"/>
    <w:pPr>
      <w:tabs>
        <w:tab w:val="center" w:pos="4536"/>
        <w:tab w:val="right" w:pos="9072"/>
      </w:tabs>
    </w:pPr>
  </w:style>
  <w:style w:type="character" w:customStyle="1" w:styleId="llbChar">
    <w:name w:val="Élőláb Char"/>
    <w:basedOn w:val="Bekezdsalapbettpusa"/>
    <w:link w:val="llb"/>
    <w:uiPriority w:val="99"/>
    <w:rsid w:val="001D7B28"/>
  </w:style>
</w:styles>
</file>

<file path=word/webSettings.xml><?xml version="1.0" encoding="utf-8"?>
<w:webSettings xmlns:r="http://schemas.openxmlformats.org/officeDocument/2006/relationships" xmlns:w="http://schemas.openxmlformats.org/wordprocessingml/2006/main">
  <w:divs>
    <w:div w:id="208537743">
      <w:bodyDiv w:val="1"/>
      <w:marLeft w:val="0"/>
      <w:marRight w:val="0"/>
      <w:marTop w:val="0"/>
      <w:marBottom w:val="0"/>
      <w:divBdr>
        <w:top w:val="none" w:sz="0" w:space="0" w:color="auto"/>
        <w:left w:val="none" w:sz="0" w:space="0" w:color="auto"/>
        <w:bottom w:val="none" w:sz="0" w:space="0" w:color="auto"/>
        <w:right w:val="none" w:sz="0" w:space="0" w:color="auto"/>
      </w:divBdr>
      <w:divsChild>
        <w:div w:id="931013141">
          <w:marLeft w:val="-240"/>
          <w:marRight w:val="-240"/>
          <w:marTop w:val="0"/>
          <w:marBottom w:val="0"/>
          <w:divBdr>
            <w:top w:val="none" w:sz="0" w:space="0" w:color="auto"/>
            <w:left w:val="none" w:sz="0" w:space="0" w:color="auto"/>
            <w:bottom w:val="none" w:sz="0" w:space="0" w:color="auto"/>
            <w:right w:val="none" w:sz="0" w:space="0" w:color="auto"/>
          </w:divBdr>
        </w:div>
      </w:divsChild>
    </w:div>
    <w:div w:id="236281416">
      <w:bodyDiv w:val="1"/>
      <w:marLeft w:val="0"/>
      <w:marRight w:val="0"/>
      <w:marTop w:val="0"/>
      <w:marBottom w:val="0"/>
      <w:divBdr>
        <w:top w:val="none" w:sz="0" w:space="0" w:color="auto"/>
        <w:left w:val="none" w:sz="0" w:space="0" w:color="auto"/>
        <w:bottom w:val="none" w:sz="0" w:space="0" w:color="auto"/>
        <w:right w:val="none" w:sz="0" w:space="0" w:color="auto"/>
      </w:divBdr>
    </w:div>
    <w:div w:id="366298302">
      <w:bodyDiv w:val="1"/>
      <w:marLeft w:val="0"/>
      <w:marRight w:val="0"/>
      <w:marTop w:val="0"/>
      <w:marBottom w:val="0"/>
      <w:divBdr>
        <w:top w:val="none" w:sz="0" w:space="0" w:color="auto"/>
        <w:left w:val="none" w:sz="0" w:space="0" w:color="auto"/>
        <w:bottom w:val="none" w:sz="0" w:space="0" w:color="auto"/>
        <w:right w:val="none" w:sz="0" w:space="0" w:color="auto"/>
      </w:divBdr>
      <w:divsChild>
        <w:div w:id="1747678574">
          <w:marLeft w:val="-240"/>
          <w:marRight w:val="-240"/>
          <w:marTop w:val="0"/>
          <w:marBottom w:val="0"/>
          <w:divBdr>
            <w:top w:val="none" w:sz="0" w:space="0" w:color="auto"/>
            <w:left w:val="none" w:sz="0" w:space="0" w:color="auto"/>
            <w:bottom w:val="none" w:sz="0" w:space="0" w:color="auto"/>
            <w:right w:val="none" w:sz="0" w:space="0" w:color="auto"/>
          </w:divBdr>
        </w:div>
      </w:divsChild>
    </w:div>
    <w:div w:id="467093076">
      <w:bodyDiv w:val="1"/>
      <w:marLeft w:val="0"/>
      <w:marRight w:val="0"/>
      <w:marTop w:val="0"/>
      <w:marBottom w:val="0"/>
      <w:divBdr>
        <w:top w:val="none" w:sz="0" w:space="0" w:color="auto"/>
        <w:left w:val="none" w:sz="0" w:space="0" w:color="auto"/>
        <w:bottom w:val="none" w:sz="0" w:space="0" w:color="auto"/>
        <w:right w:val="none" w:sz="0" w:space="0" w:color="auto"/>
      </w:divBdr>
    </w:div>
    <w:div w:id="1397899491">
      <w:bodyDiv w:val="1"/>
      <w:marLeft w:val="0"/>
      <w:marRight w:val="0"/>
      <w:marTop w:val="0"/>
      <w:marBottom w:val="0"/>
      <w:divBdr>
        <w:top w:val="none" w:sz="0" w:space="0" w:color="auto"/>
        <w:left w:val="none" w:sz="0" w:space="0" w:color="auto"/>
        <w:bottom w:val="none" w:sz="0" w:space="0" w:color="auto"/>
        <w:right w:val="none" w:sz="0" w:space="0" w:color="auto"/>
      </w:divBdr>
    </w:div>
    <w:div w:id="1709990110">
      <w:bodyDiv w:val="1"/>
      <w:marLeft w:val="0"/>
      <w:marRight w:val="0"/>
      <w:marTop w:val="0"/>
      <w:marBottom w:val="0"/>
      <w:divBdr>
        <w:top w:val="none" w:sz="0" w:space="0" w:color="auto"/>
        <w:left w:val="none" w:sz="0" w:space="0" w:color="auto"/>
        <w:bottom w:val="none" w:sz="0" w:space="0" w:color="auto"/>
        <w:right w:val="none" w:sz="0" w:space="0" w:color="auto"/>
      </w:divBdr>
    </w:div>
    <w:div w:id="1765833849">
      <w:bodyDiv w:val="1"/>
      <w:marLeft w:val="0"/>
      <w:marRight w:val="0"/>
      <w:marTop w:val="0"/>
      <w:marBottom w:val="0"/>
      <w:divBdr>
        <w:top w:val="none" w:sz="0" w:space="0" w:color="auto"/>
        <w:left w:val="none" w:sz="0" w:space="0" w:color="auto"/>
        <w:bottom w:val="none" w:sz="0" w:space="0" w:color="auto"/>
        <w:right w:val="none" w:sz="0" w:space="0" w:color="auto"/>
      </w:divBdr>
    </w:div>
    <w:div w:id="17683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AC86B-9813-447E-B958-B6614D47C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6894</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Ágnes Szalay</dc:creator>
  <cp:lastModifiedBy>Szalay</cp:lastModifiedBy>
  <cp:revision>2</cp:revision>
  <dcterms:created xsi:type="dcterms:W3CDTF">2021-10-14T10:12:00Z</dcterms:created>
  <dcterms:modified xsi:type="dcterms:W3CDTF">2021-10-14T10:12:00Z</dcterms:modified>
</cp:coreProperties>
</file>